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5928A">
      <w:pPr>
        <w:spacing w:line="580" w:lineRule="exac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附件7</w:t>
      </w:r>
    </w:p>
    <w:p w14:paraId="5CB7C14C">
      <w:pPr>
        <w:pStyle w:val="2"/>
        <w:rPr>
          <w:rFonts w:hint="default"/>
          <w:lang w:val="en-US" w:eastAsia="zh-CN"/>
        </w:rPr>
      </w:pPr>
    </w:p>
    <w:p w14:paraId="385ED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640" w:lineRule="exact"/>
        <w:jc w:val="center"/>
        <w:textAlignment w:val="auto"/>
        <w:rPr>
          <w:rFonts w:hint="eastAsia" w:ascii="华文中宋" w:hAnsi="华文中宋" w:eastAsia="华文中宋"/>
          <w:b/>
          <w:bCs/>
          <w:sz w:val="36"/>
          <w:szCs w:val="28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  <w:lang w:val="en-US" w:eastAsia="zh-CN"/>
        </w:rPr>
        <w:t>2024年广州软件学院“百千万工程”突击队行动奖项申报名额一览表</w:t>
      </w:r>
    </w:p>
    <w:tbl>
      <w:tblPr>
        <w:tblStyle w:val="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8"/>
        <w:gridCol w:w="1137"/>
        <w:gridCol w:w="955"/>
        <w:gridCol w:w="1168"/>
        <w:gridCol w:w="1287"/>
        <w:gridCol w:w="981"/>
        <w:gridCol w:w="1293"/>
        <w:gridCol w:w="1137"/>
        <w:gridCol w:w="1338"/>
        <w:gridCol w:w="1335"/>
        <w:gridCol w:w="734"/>
      </w:tblGrid>
      <w:tr w14:paraId="53434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 w14:paraId="57ED0050">
            <w:pPr>
              <w:ind w:left="-53" w:leftChars="-200" w:hanging="367" w:hangingChars="175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  <w:t xml:space="preserve">            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  <w:t xml:space="preserve">单位         </w:t>
            </w:r>
          </w:p>
          <w:p w14:paraId="76422837">
            <w:pP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 xml:space="preserve">   </w:t>
            </w:r>
          </w:p>
          <w:p w14:paraId="1A0D48BC">
            <w:pPr>
              <w:ind w:firstLine="630" w:firstLineChars="300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项目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77621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学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  <w:t>校团委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24AD1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电子系</w:t>
            </w:r>
          </w:p>
        </w:tc>
        <w:tc>
          <w:tcPr>
            <w:tcW w:w="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96649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计算机系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E80FB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数码媒体系</w:t>
            </w:r>
          </w:p>
        </w:tc>
        <w:tc>
          <w:tcPr>
            <w:tcW w:w="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3554E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外语系</w:t>
            </w:r>
          </w:p>
        </w:tc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FC39C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网络技术系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02B4D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游戏系</w:t>
            </w: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D2263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数字经济与管理学院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B1664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软件工程系</w:t>
            </w: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5FB56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  <w:t>总数</w:t>
            </w:r>
          </w:p>
        </w:tc>
      </w:tr>
      <w:tr w14:paraId="04FEA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3C71A">
            <w:pPr>
              <w:ind w:left="-120" w:leftChars="-57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优秀项目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66C9E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45E99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B8858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90519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F99FA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3B3CF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DBBD7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F5493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457E6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D1272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instrText xml:space="preserve"> = sum(B2:J2) \* MERGEFORMAT </w:instrTex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fldChar w:fldCharType="end"/>
            </w:r>
          </w:p>
        </w:tc>
      </w:tr>
      <w:tr w14:paraId="1A89F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03705">
            <w:pPr>
              <w:ind w:left="-120" w:leftChars="-57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优秀指导老师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41FDF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C0265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6DAE6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93049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DE6A1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121A8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7851B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06DF7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7E4B8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973BF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instrText xml:space="preserve"> = sum(B3:J3) \* MERGEFORMAT </w:instrTex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fldChar w:fldCharType="end"/>
            </w:r>
          </w:p>
        </w:tc>
      </w:tr>
      <w:tr w14:paraId="2074F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CC219">
            <w:pPr>
              <w:ind w:left="-120" w:leftChars="-57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优秀个人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CE82A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0EF89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DA183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6B6C5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C689F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8076C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71D12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57E48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53AD2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EC17B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instrText xml:space="preserve"> = sum(B4:J4) \* MERGEFORMAT </w:instrTex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28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fldChar w:fldCharType="end"/>
            </w:r>
          </w:p>
        </w:tc>
      </w:tr>
      <w:tr w14:paraId="3203D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35B01">
            <w:pPr>
              <w:ind w:left="-120" w:leftChars="-57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优秀调研报告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4BE1F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24A8F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BE005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CF8CE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24246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E5140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862CB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3AB04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739DE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EB57E"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instrText xml:space="preserve"> = sum(B5:J5) \* MERGEFORMAT </w:instrTex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Cs w:val="21"/>
                <w:highlight w:val="none"/>
                <w:lang w:val="en-US" w:eastAsia="zh-CN"/>
              </w:rPr>
              <w:fldChar w:fldCharType="end"/>
            </w:r>
          </w:p>
        </w:tc>
      </w:tr>
    </w:tbl>
    <w:p w14:paraId="2F22D48E">
      <w:pPr>
        <w:widowControl/>
        <w:jc w:val="left"/>
        <w:rPr>
          <w:rFonts w:hint="eastAsia" w:ascii="方正仿宋_GBK" w:hAnsi="方正仿宋_GBK" w:eastAsia="方正仿宋_GBK" w:cs="方正仿宋_GBK"/>
          <w:bCs/>
          <w:sz w:val="24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24"/>
          <w:szCs w:val="28"/>
          <w:lang w:val="en-US" w:eastAsia="zh-CN"/>
        </w:rPr>
        <w:t>备注：</w:t>
      </w:r>
    </w:p>
    <w:p w14:paraId="354E5D1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/>
        <w:jc w:val="left"/>
        <w:textAlignment w:val="auto"/>
        <w:rPr>
          <w:rFonts w:hint="eastAsia" w:ascii="方正仿宋_GBK" w:hAnsi="方正仿宋_GBK" w:eastAsia="方正仿宋_GBK" w:cs="方正仿宋_GBK"/>
          <w:bCs/>
          <w:sz w:val="24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24"/>
          <w:szCs w:val="28"/>
          <w:lang w:val="en-US" w:eastAsia="zh-CN"/>
        </w:rPr>
        <w:t>1.“攀登计划”及</w:t>
      </w:r>
      <w:r>
        <w:rPr>
          <w:rFonts w:hint="default" w:ascii="方正仿宋_GBK" w:hAnsi="方正仿宋_GBK" w:eastAsia="方正仿宋_GBK" w:cs="方正仿宋_GBK"/>
          <w:bCs/>
          <w:sz w:val="24"/>
          <w:szCs w:val="28"/>
          <w:lang w:val="en-US" w:eastAsia="zh-CN"/>
        </w:rPr>
        <w:t>”</w:t>
      </w:r>
      <w:r>
        <w:rPr>
          <w:rFonts w:hint="eastAsia" w:ascii="方正仿宋_GBK" w:hAnsi="方正仿宋_GBK" w:eastAsia="方正仿宋_GBK" w:cs="方正仿宋_GBK"/>
          <w:bCs/>
          <w:sz w:val="24"/>
          <w:szCs w:val="28"/>
          <w:lang w:val="en-US" w:eastAsia="zh-CN"/>
        </w:rPr>
        <w:t>挑战杯</w:t>
      </w:r>
      <w:r>
        <w:rPr>
          <w:rFonts w:hint="default" w:ascii="方正仿宋_GBK" w:hAnsi="方正仿宋_GBK" w:eastAsia="方正仿宋_GBK" w:cs="方正仿宋_GBK"/>
          <w:bCs/>
          <w:sz w:val="24"/>
          <w:szCs w:val="28"/>
          <w:lang w:val="en-US" w:eastAsia="zh-CN"/>
        </w:rPr>
        <w:t>”</w:t>
      </w:r>
      <w:r>
        <w:rPr>
          <w:rFonts w:hint="eastAsia" w:ascii="方正仿宋_GBK" w:hAnsi="方正仿宋_GBK" w:eastAsia="方正仿宋_GBK" w:cs="方正仿宋_GBK"/>
          <w:bCs/>
          <w:sz w:val="24"/>
          <w:szCs w:val="28"/>
          <w:lang w:val="en-US" w:eastAsia="zh-CN"/>
        </w:rPr>
        <w:t>项目在“百千万工程”每落地转化1项，即在所有项目类别申报名额中各增加1项;</w:t>
      </w:r>
    </w:p>
    <w:p w14:paraId="3FDFC82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/>
        <w:jc w:val="left"/>
        <w:textAlignment w:val="auto"/>
        <w:rPr>
          <w:rFonts w:hint="default" w:ascii="方正仿宋_GBK" w:hAnsi="方正仿宋_GBK" w:eastAsia="方正仿宋_GBK" w:cs="方正仿宋_GBK"/>
          <w:bCs/>
          <w:sz w:val="24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24"/>
          <w:szCs w:val="28"/>
          <w:lang w:val="en-US" w:eastAsia="zh-CN"/>
        </w:rPr>
        <w:t>2.校地通小程序根据成功结对数完成指标的对优秀指导老师、优秀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Cs/>
          <w:sz w:val="24"/>
          <w:szCs w:val="28"/>
          <w:lang w:val="en-US" w:eastAsia="zh-CN"/>
        </w:rPr>
        <w:t>个人各奖励1个名额。</w:t>
      </w:r>
    </w:p>
    <w:p w14:paraId="0EE951DE"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 w14:paraId="002AA175">
      <w:pPr>
        <w:pStyle w:val="2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B1FB5A7-39CF-4A80-A8F6-797F78015149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603806AB-3B1D-40B2-8FB3-7207159CD6E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1AE23628-60D5-49E6-8667-E06FBB9F29DB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C29AFCE3-C5B2-4EAF-B640-3BFD3141B09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A3OTM5M2NmMDdlNWE5ZDhkYjhhNmQyODM5MDljNDEifQ=="/>
    <w:docVar w:name="KSO_WPS_MARK_KEY" w:val="881236d5-0141-4769-8016-6b0cff26c17c"/>
  </w:docVars>
  <w:rsids>
    <w:rsidRoot w:val="00F062C0"/>
    <w:rsid w:val="00027091"/>
    <w:rsid w:val="000540AC"/>
    <w:rsid w:val="00065680"/>
    <w:rsid w:val="000A645C"/>
    <w:rsid w:val="0011339C"/>
    <w:rsid w:val="001352AA"/>
    <w:rsid w:val="001740E1"/>
    <w:rsid w:val="00174813"/>
    <w:rsid w:val="001832DC"/>
    <w:rsid w:val="001D7138"/>
    <w:rsid w:val="002549EA"/>
    <w:rsid w:val="00266B76"/>
    <w:rsid w:val="002778E2"/>
    <w:rsid w:val="0029568F"/>
    <w:rsid w:val="002A08CB"/>
    <w:rsid w:val="0033439E"/>
    <w:rsid w:val="003A319C"/>
    <w:rsid w:val="003B67CC"/>
    <w:rsid w:val="003F75C4"/>
    <w:rsid w:val="004543E1"/>
    <w:rsid w:val="00520942"/>
    <w:rsid w:val="00524EC9"/>
    <w:rsid w:val="00574B7B"/>
    <w:rsid w:val="0058061C"/>
    <w:rsid w:val="005F4599"/>
    <w:rsid w:val="00627A22"/>
    <w:rsid w:val="00685C28"/>
    <w:rsid w:val="006D7636"/>
    <w:rsid w:val="00704E7E"/>
    <w:rsid w:val="007116C7"/>
    <w:rsid w:val="00712965"/>
    <w:rsid w:val="007D7AAD"/>
    <w:rsid w:val="00812DE6"/>
    <w:rsid w:val="008645AE"/>
    <w:rsid w:val="008670DA"/>
    <w:rsid w:val="00873270"/>
    <w:rsid w:val="00893B03"/>
    <w:rsid w:val="008D2FD7"/>
    <w:rsid w:val="00934457"/>
    <w:rsid w:val="009C67A2"/>
    <w:rsid w:val="00A0338D"/>
    <w:rsid w:val="00A45763"/>
    <w:rsid w:val="00A86140"/>
    <w:rsid w:val="00AC17A0"/>
    <w:rsid w:val="00AF4EA2"/>
    <w:rsid w:val="00B44F3C"/>
    <w:rsid w:val="00B65AEB"/>
    <w:rsid w:val="00B95A74"/>
    <w:rsid w:val="00BE1144"/>
    <w:rsid w:val="00C06747"/>
    <w:rsid w:val="00C300C9"/>
    <w:rsid w:val="00C51390"/>
    <w:rsid w:val="00C55631"/>
    <w:rsid w:val="00CC50D8"/>
    <w:rsid w:val="00CD06F4"/>
    <w:rsid w:val="00CF6C43"/>
    <w:rsid w:val="00D54B15"/>
    <w:rsid w:val="00E267E1"/>
    <w:rsid w:val="00ED171D"/>
    <w:rsid w:val="00F062C0"/>
    <w:rsid w:val="00F4458C"/>
    <w:rsid w:val="092403B3"/>
    <w:rsid w:val="0AF81802"/>
    <w:rsid w:val="1CD72B4E"/>
    <w:rsid w:val="1F0E3240"/>
    <w:rsid w:val="1FEA7809"/>
    <w:rsid w:val="21E8421C"/>
    <w:rsid w:val="259C15A5"/>
    <w:rsid w:val="27274A5D"/>
    <w:rsid w:val="311C38DC"/>
    <w:rsid w:val="3E085934"/>
    <w:rsid w:val="419752E7"/>
    <w:rsid w:val="43655275"/>
    <w:rsid w:val="47DB5B06"/>
    <w:rsid w:val="4EF04D30"/>
    <w:rsid w:val="5273710B"/>
    <w:rsid w:val="543E4E33"/>
    <w:rsid w:val="5A83620F"/>
    <w:rsid w:val="5D2418A5"/>
    <w:rsid w:val="5FA82319"/>
    <w:rsid w:val="6A8B4D12"/>
    <w:rsid w:val="6DD04D8D"/>
    <w:rsid w:val="6DE1534B"/>
    <w:rsid w:val="74DD0DC3"/>
    <w:rsid w:val="7C521865"/>
    <w:rsid w:val="7F62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240</Characters>
  <Lines>5</Lines>
  <Paragraphs>1</Paragraphs>
  <TotalTime>15</TotalTime>
  <ScaleCrop>false</ScaleCrop>
  <LinksUpToDate>false</LinksUpToDate>
  <CharactersWithSpaces>274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2024-09-04T09:02:00Z</dcterms:created>
  <dc:creator>童 慧丹</dc:creator>
  <cp:lastModifiedBy>闫新利</cp:lastModifiedBy>
  <dcterms:modified xsi:type="dcterms:W3CDTF">2024-09-30T06:09:33Z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1B1B3F429FB146E5821B980F20DCEA44_13</vt:lpwstr>
  </property>
</Properties>
</file>