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附件2：</w:t>
      </w:r>
    </w:p>
    <w:p>
      <w:pPr>
        <w:spacing w:line="576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highlight w:val="none"/>
        </w:rPr>
        <w:t>202</w:t>
      </w:r>
      <w:r>
        <w:rPr>
          <w:rFonts w:hint="eastAsia" w:ascii="宋体" w:hAnsi="宋体"/>
          <w:b/>
          <w:bCs/>
          <w:sz w:val="44"/>
          <w:szCs w:val="44"/>
          <w:highlight w:val="none"/>
          <w:lang w:val="en-US" w:eastAsia="zh-CN"/>
        </w:rPr>
        <w:t>3-2024</w:t>
      </w:r>
      <w:r>
        <w:rPr>
          <w:rFonts w:hint="eastAsia" w:ascii="宋体" w:hAnsi="宋体"/>
          <w:b/>
          <w:bCs/>
          <w:sz w:val="44"/>
          <w:szCs w:val="44"/>
        </w:rPr>
        <w:t>年度广州软件学院“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优秀</w:t>
      </w:r>
      <w:r>
        <w:rPr>
          <w:rFonts w:hint="eastAsia" w:ascii="宋体" w:hAnsi="宋体"/>
          <w:b/>
          <w:bCs/>
          <w:sz w:val="44"/>
          <w:szCs w:val="44"/>
        </w:rPr>
        <w:t>学生会”</w:t>
      </w:r>
    </w:p>
    <w:p>
      <w:pPr>
        <w:spacing w:line="576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评优申报表</w:t>
      </w:r>
    </w:p>
    <w:p>
      <w:pPr>
        <w:spacing w:line="576" w:lineRule="exact"/>
        <w:ind w:firstLine="480" w:firstLineChars="200"/>
        <w:rPr>
          <w:rFonts w:ascii="仿宋" w:hAnsi="仿宋" w:eastAsia="仿宋" w:cs="方正仿宋_GBK"/>
          <w:sz w:val="24"/>
          <w:szCs w:val="24"/>
        </w:rPr>
      </w:pPr>
      <w:r>
        <w:rPr>
          <w:rFonts w:hint="eastAsia" w:ascii="仿宋" w:hAnsi="仿宋" w:eastAsia="仿宋" w:cs="方正黑体_GBK"/>
          <w:sz w:val="24"/>
          <w:szCs w:val="24"/>
        </w:rPr>
        <w:t>所在</w:t>
      </w:r>
      <w:r>
        <w:rPr>
          <w:rFonts w:hint="eastAsia" w:ascii="仿宋" w:hAnsi="仿宋" w:eastAsia="仿宋" w:cs="方正黑体_GBK"/>
          <w:sz w:val="24"/>
          <w:szCs w:val="24"/>
          <w:lang w:val="en-US" w:eastAsia="zh-CN"/>
        </w:rPr>
        <w:t>院（</w:t>
      </w:r>
      <w:r>
        <w:rPr>
          <w:rFonts w:hint="eastAsia" w:ascii="仿宋" w:hAnsi="仿宋" w:eastAsia="仿宋" w:cs="方正黑体_GBK"/>
          <w:sz w:val="24"/>
          <w:szCs w:val="24"/>
        </w:rPr>
        <w:t>系</w:t>
      </w:r>
      <w:r>
        <w:rPr>
          <w:rFonts w:hint="eastAsia" w:ascii="仿宋" w:hAnsi="仿宋" w:eastAsia="仿宋" w:cs="方正黑体_GBK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方正黑体_GBK"/>
          <w:sz w:val="24"/>
          <w:szCs w:val="24"/>
        </w:rPr>
        <w:t xml:space="preserve">：                                 </w:t>
      </w:r>
    </w:p>
    <w:tbl>
      <w:tblPr>
        <w:tblStyle w:val="2"/>
        <w:tblW w:w="1079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1271"/>
        <w:gridCol w:w="1792"/>
        <w:gridCol w:w="375"/>
        <w:gridCol w:w="2064"/>
        <w:gridCol w:w="254"/>
        <w:gridCol w:w="2917"/>
        <w:gridCol w:w="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6" w:hRule="atLeast"/>
          <w:jc w:val="center"/>
        </w:trPr>
        <w:tc>
          <w:tcPr>
            <w:tcW w:w="211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组织全称</w:t>
            </w:r>
          </w:p>
        </w:tc>
        <w:tc>
          <w:tcPr>
            <w:tcW w:w="30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指导单位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74" w:hRule="atLeast"/>
          <w:jc w:val="center"/>
        </w:trPr>
        <w:tc>
          <w:tcPr>
            <w:tcW w:w="211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成立时间</w:t>
            </w:r>
          </w:p>
        </w:tc>
        <w:tc>
          <w:tcPr>
            <w:tcW w:w="30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最近一次学生代表大会召开时间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楷体_GBK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80" w:hRule="atLeast"/>
          <w:jc w:val="center"/>
        </w:trPr>
        <w:tc>
          <w:tcPr>
            <w:tcW w:w="211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是否有组织章程</w:t>
            </w:r>
          </w:p>
        </w:tc>
        <w:tc>
          <w:tcPr>
            <w:tcW w:w="30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  <w:t>（若“有”，请填写最近一次章程修订时间）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是否承办或协办各级团委、校外其他官方组织、学校其他行政部门活动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  <w:t>（若“是”，请填写活动举办时间和名称）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80" w:hRule="atLeast"/>
          <w:jc w:val="center"/>
        </w:trPr>
        <w:tc>
          <w:tcPr>
            <w:tcW w:w="211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highlight w:val="none"/>
              </w:rPr>
            </w:pPr>
          </w:p>
        </w:tc>
        <w:tc>
          <w:tcPr>
            <w:tcW w:w="30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highlight w:val="none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val="en-US" w:eastAsia="zh-CN"/>
              </w:rPr>
              <w:t>是否有“我为同学做实事”省级或者校内立项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  <w:lang w:val="en-US" w:eastAsia="zh-CN"/>
              </w:rPr>
              <w:t>若“有”，请填写项目名称以及级别</w:t>
            </w:r>
            <w:r>
              <w:rPr>
                <w:rFonts w:hint="eastAsia" w:ascii="Calibri" w:eastAsia="宋体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73" w:hRule="atLeast"/>
          <w:jc w:val="center"/>
        </w:trPr>
        <w:tc>
          <w:tcPr>
            <w:tcW w:w="2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学生会工作</w:t>
            </w:r>
          </w:p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人员总数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党员、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val="en-US" w:eastAsia="zh-CN"/>
              </w:rPr>
              <w:t>共青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团员人数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  <w:t>（填写工作人员中党员（含预备）</w:t>
            </w: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  <w:lang w:val="en-US" w:eastAsia="zh-CN"/>
              </w:rPr>
              <w:t>/共青团员</w:t>
            </w: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  <w:t>数量）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4" w:hRule="atLeast"/>
          <w:jc w:val="center"/>
        </w:trPr>
        <w:tc>
          <w:tcPr>
            <w:tcW w:w="2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val="en-US" w:eastAsia="zh-CN"/>
              </w:rPr>
              <w:t>共青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团员人数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highlight w:val="none"/>
              </w:rPr>
              <w:t>（填写工作人员中共青团员数量）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39" w:hRule="atLeast"/>
          <w:jc w:val="center"/>
        </w:trPr>
        <w:tc>
          <w:tcPr>
            <w:tcW w:w="21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主要工作特色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及成效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  <w:highlight w:val="none"/>
              </w:rPr>
              <w:t>（字数控制在1000字以内）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841" w:hRule="atLeast"/>
          <w:jc w:val="center"/>
        </w:trPr>
        <w:tc>
          <w:tcPr>
            <w:tcW w:w="21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组织及成员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获奖情况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  <w:highlight w:val="none"/>
              </w:rPr>
              <w:t>组织获奖情况（5项以内）：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  <w:highlight w:val="none"/>
              </w:rPr>
              <w:t>成员获奖情况（5项以内）：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2117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val="en-US" w:eastAsia="zh-CN"/>
              </w:rPr>
              <w:t>二级院（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系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团委意见</w:t>
            </w:r>
          </w:p>
        </w:tc>
        <w:tc>
          <w:tcPr>
            <w:tcW w:w="3438" w:type="dxa"/>
            <w:gridSpan w:val="3"/>
            <w:tcBorders>
              <w:top w:val="nil"/>
              <w:bottom w:val="nil"/>
            </w:tcBorders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wordWrap w:val="0"/>
              <w:spacing w:line="576" w:lineRule="exact"/>
              <w:jc w:val="righ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  <w:highlight w:val="none"/>
              </w:rPr>
              <w:t xml:space="preserve">（盖章） </w:t>
            </w:r>
          </w:p>
          <w:p>
            <w:pPr>
              <w:spacing w:line="576" w:lineRule="exact"/>
              <w:jc w:val="right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  <w:lang w:val="en-US" w:eastAsia="zh-CN"/>
              </w:rPr>
              <w:t>团委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3180" w:type="dxa"/>
            <w:gridSpan w:val="3"/>
            <w:tcBorders>
              <w:top w:val="nil"/>
              <w:bottom w:val="nil"/>
              <w:right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  <w:p>
            <w:pPr>
              <w:wordWrap w:val="0"/>
              <w:spacing w:line="576" w:lineRule="exact"/>
              <w:jc w:val="right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  <w:highlight w:val="none"/>
              </w:rPr>
              <w:t xml:space="preserve">（盖章） </w:t>
            </w:r>
          </w:p>
          <w:p>
            <w:pPr>
              <w:spacing w:line="576" w:lineRule="exact"/>
              <w:jc w:val="right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5" w:hRule="atLeast"/>
          <w:jc w:val="center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申报人及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  <w:highlight w:val="none"/>
              </w:rPr>
            </w:pPr>
          </w:p>
        </w:tc>
      </w:tr>
    </w:tbl>
    <w:p>
      <w:pPr>
        <w:spacing w:line="576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黑体_GBK"/>
          <w:sz w:val="24"/>
          <w:szCs w:val="24"/>
        </w:rPr>
        <w:t>备注：</w:t>
      </w:r>
      <w:r>
        <w:rPr>
          <w:rFonts w:ascii="仿宋" w:hAnsi="仿宋" w:eastAsia="仿宋" w:cs="Times New Roman"/>
          <w:sz w:val="24"/>
          <w:szCs w:val="24"/>
        </w:rPr>
        <w:t>请</w:t>
      </w:r>
      <w:r>
        <w:rPr>
          <w:rFonts w:ascii="仿宋" w:hAnsi="仿宋" w:eastAsia="仿宋"/>
          <w:sz w:val="24"/>
          <w:szCs w:val="24"/>
        </w:rPr>
        <w:t>勿更改表格格式，表格</w:t>
      </w:r>
      <w:r>
        <w:rPr>
          <w:rFonts w:hint="eastAsia" w:ascii="仿宋" w:hAnsi="仿宋" w:eastAsia="仿宋"/>
          <w:sz w:val="24"/>
          <w:szCs w:val="24"/>
        </w:rPr>
        <w:t>双面打印且</w:t>
      </w:r>
      <w:r>
        <w:rPr>
          <w:rFonts w:ascii="仿宋" w:hAnsi="仿宋" w:eastAsia="仿宋"/>
          <w:sz w:val="24"/>
          <w:szCs w:val="24"/>
        </w:rPr>
        <w:t>篇幅控制在两</w:t>
      </w:r>
      <w:r>
        <w:rPr>
          <w:rFonts w:hint="eastAsia" w:ascii="仿宋" w:hAnsi="仿宋" w:eastAsia="仿宋"/>
          <w:sz w:val="24"/>
          <w:szCs w:val="24"/>
        </w:rPr>
        <w:t>面（一张纸）</w:t>
      </w:r>
      <w:r>
        <w:rPr>
          <w:rFonts w:ascii="仿宋" w:hAnsi="仿宋" w:eastAsia="仿宋"/>
          <w:sz w:val="24"/>
          <w:szCs w:val="24"/>
        </w:rPr>
        <w:t>以内</w:t>
      </w:r>
    </w:p>
    <w:p>
      <w:pPr>
        <w:spacing w:line="576" w:lineRule="exac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39940230"/>
    <w:rsid w:val="00031056"/>
    <w:rsid w:val="07460E86"/>
    <w:rsid w:val="10522F18"/>
    <w:rsid w:val="2B7A1EE1"/>
    <w:rsid w:val="39940230"/>
    <w:rsid w:val="3B4E6B38"/>
    <w:rsid w:val="3F7A0839"/>
    <w:rsid w:val="44BF26FF"/>
    <w:rsid w:val="478B183F"/>
    <w:rsid w:val="4B0850D5"/>
    <w:rsid w:val="4BCC76AD"/>
    <w:rsid w:val="553D3780"/>
    <w:rsid w:val="6D1A4632"/>
    <w:rsid w:val="7BB4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2023-03-23T01:37:00Z</dcterms:created>
  <dc:creator>He</dc:creator>
  <cp:lastModifiedBy>明月别枝.</cp:lastModifiedBy>
  <dcterms:modified xsi:type="dcterms:W3CDTF">2024-04-05T10:35:22Z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FAAF557FEC364EFB96D2AD2DC7434139_11</vt:lpwstr>
  </property>
</Properties>
</file>