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仿宋" w:hAnsi="华文仿宋" w:eastAsia="华文仿宋" w:cs="宋体"/>
          <w:kern w:val="0"/>
          <w:sz w:val="32"/>
          <w:szCs w:val="32"/>
        </w:rPr>
      </w:pPr>
      <w:bookmarkStart w:id="0" w:name="附件2"/>
      <w:r>
        <w:rPr>
          <w:rFonts w:hint="eastAsia" w:ascii="华文仿宋" w:hAnsi="华文仿宋" w:eastAsia="华文仿宋" w:cs="宋体"/>
          <w:kern w:val="0"/>
          <w:sz w:val="28"/>
          <w:szCs w:val="32"/>
        </w:rPr>
        <w:t>附件2</w:t>
      </w:r>
    </w:p>
    <w:bookmarkEnd w:id="0"/>
    <w:p>
      <w:pPr>
        <w:widowControl/>
        <w:spacing w:line="560" w:lineRule="exact"/>
        <w:jc w:val="center"/>
        <w:rPr>
          <w:rFonts w:ascii="华文仿宋" w:hAnsi="华文仿宋" w:eastAsia="华文仿宋" w:cs="仿宋_GB2312"/>
          <w:kern w:val="0"/>
          <w:sz w:val="44"/>
          <w:szCs w:val="44"/>
        </w:rPr>
      </w:pPr>
      <w:r>
        <w:rPr>
          <w:rFonts w:hint="eastAsia" w:ascii="华文仿宋" w:hAnsi="华文仿宋" w:eastAsia="华文仿宋" w:cs="仿宋_GB2312"/>
          <w:kern w:val="0"/>
          <w:sz w:val="44"/>
          <w:szCs w:val="44"/>
        </w:rPr>
        <w:t>××活动策划书</w:t>
      </w:r>
    </w:p>
    <w:p>
      <w:pPr>
        <w:widowControl/>
        <w:spacing w:line="560" w:lineRule="exact"/>
        <w:jc w:val="center"/>
        <w:rPr>
          <w:rFonts w:ascii="华文仿宋" w:hAnsi="华文仿宋" w:eastAsia="华文仿宋" w:cs="仿宋_GB2312"/>
          <w:kern w:val="0"/>
          <w:sz w:val="44"/>
          <w:szCs w:val="44"/>
        </w:rPr>
      </w:pPr>
      <w:r>
        <w:rPr>
          <w:rFonts w:hint="eastAsia" w:ascii="华文仿宋" w:hAnsi="华文仿宋" w:eastAsia="华文仿宋" w:cs="仿宋_GB2312"/>
          <w:kern w:val="0"/>
          <w:sz w:val="44"/>
          <w:szCs w:val="44"/>
        </w:rPr>
        <w:t>封面</w:t>
      </w:r>
    </w:p>
    <w:p>
      <w:pPr>
        <w:widowControl/>
        <w:spacing w:line="560" w:lineRule="exact"/>
        <w:jc w:val="center"/>
        <w:rPr>
          <w:rFonts w:ascii="华文仿宋" w:hAnsi="华文仿宋" w:eastAsia="华文仿宋" w:cs="仿宋_GB2312"/>
          <w:kern w:val="0"/>
          <w:sz w:val="44"/>
          <w:szCs w:val="44"/>
        </w:rPr>
      </w:pPr>
    </w:p>
    <w:p>
      <w:pPr>
        <w:widowControl/>
        <w:spacing w:line="560" w:lineRule="exact"/>
        <w:jc w:val="lef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目录</w:t>
      </w:r>
    </w:p>
    <w:p>
      <w:pPr>
        <w:widowControl/>
        <w:numPr>
          <w:ilvl w:val="0"/>
          <w:numId w:val="1"/>
        </w:numPr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活动背景、意义、目标和目的</w:t>
      </w:r>
    </w:p>
    <w:p>
      <w:pPr>
        <w:widowControl/>
        <w:numPr>
          <w:ilvl w:val="0"/>
          <w:numId w:val="1"/>
        </w:numPr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活动主题</w:t>
      </w:r>
    </w:p>
    <w:p>
      <w:pPr>
        <w:widowControl/>
        <w:numPr>
          <w:ilvl w:val="0"/>
          <w:numId w:val="1"/>
        </w:numPr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活动开展</w:t>
      </w:r>
    </w:p>
    <w:p>
      <w:pPr>
        <w:widowControl/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（一）活动时间</w:t>
      </w:r>
    </w:p>
    <w:p>
      <w:pPr>
        <w:widowControl/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（二）地点</w:t>
      </w:r>
    </w:p>
    <w:p>
      <w:pPr>
        <w:widowControl/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（三）活动对象</w:t>
      </w:r>
    </w:p>
    <w:p>
      <w:pPr>
        <w:widowControl/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（四）组织机构</w:t>
      </w:r>
    </w:p>
    <w:p>
      <w:pPr>
        <w:widowControl/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ascii="华文仿宋" w:hAnsi="华文仿宋" w:eastAsia="华文仿宋" w:cs="仿宋_GB2312"/>
          <w:kern w:val="0"/>
          <w:sz w:val="32"/>
          <w:szCs w:val="32"/>
        </w:rPr>
        <w:t>……</w:t>
      </w:r>
    </w:p>
    <w:p>
      <w:pPr>
        <w:widowControl/>
        <w:numPr>
          <w:ilvl w:val="0"/>
          <w:numId w:val="1"/>
        </w:numPr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活动具体内容</w:t>
      </w:r>
    </w:p>
    <w:p>
      <w:pPr>
        <w:pStyle w:val="4"/>
        <w:widowControl/>
        <w:numPr>
          <w:ilvl w:val="0"/>
          <w:numId w:val="2"/>
        </w:numPr>
        <w:spacing w:line="560" w:lineRule="exact"/>
        <w:ind w:firstLineChars="0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活动形式</w:t>
      </w:r>
    </w:p>
    <w:p>
      <w:pPr>
        <w:pStyle w:val="4"/>
        <w:widowControl/>
        <w:numPr>
          <w:ilvl w:val="0"/>
          <w:numId w:val="2"/>
        </w:numPr>
        <w:spacing w:line="560" w:lineRule="exact"/>
        <w:ind w:firstLineChars="0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活动要求</w:t>
      </w:r>
    </w:p>
    <w:p>
      <w:pPr>
        <w:pStyle w:val="4"/>
        <w:widowControl/>
        <w:numPr>
          <w:ilvl w:val="0"/>
          <w:numId w:val="2"/>
        </w:numPr>
        <w:spacing w:line="560" w:lineRule="exact"/>
        <w:ind w:firstLineChars="0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活动流程</w:t>
      </w:r>
    </w:p>
    <w:p>
      <w:pPr>
        <w:widowControl/>
        <w:spacing w:line="560" w:lineRule="exact"/>
        <w:ind w:left="640" w:hanging="640" w:hangingChars="200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五、活动筹备日程（活动前期、中期和后期等准备工作，日程表需具体到x月x日完成xxx工作）</w:t>
      </w:r>
    </w:p>
    <w:p>
      <w:pPr>
        <w:widowControl/>
        <w:numPr>
          <w:ilvl w:val="0"/>
          <w:numId w:val="1"/>
        </w:numPr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经费预算（附件3）</w:t>
      </w:r>
    </w:p>
    <w:p>
      <w:pPr>
        <w:widowControl/>
        <w:numPr>
          <w:ilvl w:val="0"/>
          <w:numId w:val="1"/>
        </w:numPr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活动中应注意的问题和细节</w:t>
      </w:r>
    </w:p>
    <w:p>
      <w:pPr>
        <w:widowControl/>
        <w:numPr>
          <w:ilvl w:val="0"/>
          <w:numId w:val="1"/>
        </w:numPr>
        <w:spacing w:line="560" w:lineRule="exact"/>
        <w:rPr>
          <w:rFonts w:ascii="华文仿宋" w:hAnsi="华文仿宋" w:eastAsia="华文仿宋" w:cs="仿宋_GB2312"/>
          <w:kern w:val="0"/>
          <w:sz w:val="32"/>
          <w:szCs w:val="32"/>
        </w:rPr>
      </w:pPr>
      <w:r>
        <w:rPr>
          <w:rFonts w:hint="eastAsia" w:ascii="华文仿宋" w:hAnsi="华文仿宋" w:eastAsia="华文仿宋" w:cs="仿宋_GB2312"/>
          <w:kern w:val="0"/>
          <w:sz w:val="32"/>
          <w:szCs w:val="32"/>
        </w:rPr>
        <w:t>活动应急预案（停电、暴雨等影响致活动无法正常举行）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jc w:val="right"/>
        <w:rPr>
          <w:sz w:val="24"/>
        </w:rPr>
      </w:pPr>
      <w:r>
        <w:rPr>
          <w:rFonts w:hint="eastAsia"/>
          <w:sz w:val="24"/>
        </w:rPr>
        <w:t>落款</w:t>
      </w:r>
    </w:p>
    <w:p>
      <w:pPr>
        <w:jc w:val="right"/>
        <w:rPr>
          <w:sz w:val="24"/>
        </w:rPr>
      </w:pPr>
      <w:r>
        <w:rPr>
          <w:rFonts w:hint="eastAsia"/>
          <w:sz w:val="24"/>
        </w:rPr>
        <w:t>时间</w:t>
      </w:r>
    </w:p>
    <w:p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>
      <w:pPr>
        <w:spacing w:line="120" w:lineRule="auto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注意：</w:t>
      </w:r>
    </w:p>
    <w:p>
      <w:pPr>
        <w:spacing w:line="120" w:lineRule="auto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1</w:t>
      </w:r>
      <w:r>
        <w:rPr>
          <w:b/>
          <w:bCs/>
          <w:color w:val="FF0000"/>
          <w:sz w:val="28"/>
          <w:szCs w:val="28"/>
        </w:rPr>
        <w:t xml:space="preserve">. </w:t>
      </w:r>
      <w:r>
        <w:rPr>
          <w:rFonts w:hint="eastAsia"/>
          <w:b/>
          <w:bCs/>
          <w:color w:val="FF0000"/>
          <w:sz w:val="28"/>
          <w:szCs w:val="28"/>
        </w:rPr>
        <w:t>目录需自动生成</w:t>
      </w:r>
    </w:p>
    <w:p>
      <w:pPr>
        <w:spacing w:line="120" w:lineRule="auto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2．标题等级</w:t>
      </w:r>
    </w:p>
    <w:p>
      <w:pPr>
        <w:pStyle w:val="4"/>
        <w:numPr>
          <w:ilvl w:val="0"/>
          <w:numId w:val="3"/>
        </w:numPr>
        <w:spacing w:line="120" w:lineRule="auto"/>
        <w:ind w:firstLineChars="0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一级标题：“一、”</w:t>
      </w:r>
      <w:r>
        <w:rPr>
          <w:b/>
          <w:bCs/>
          <w:color w:val="FF0000"/>
          <w:sz w:val="28"/>
          <w:szCs w:val="28"/>
        </w:rPr>
        <w:t>采用黑体3号，不加粗</w:t>
      </w:r>
    </w:p>
    <w:p>
      <w:pPr>
        <w:pStyle w:val="4"/>
        <w:numPr>
          <w:ilvl w:val="0"/>
          <w:numId w:val="3"/>
        </w:numPr>
        <w:spacing w:line="120" w:lineRule="auto"/>
        <w:ind w:firstLineChars="0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二级标题：“（一）”</w:t>
      </w:r>
      <w:r>
        <w:rPr>
          <w:b/>
          <w:bCs/>
          <w:color w:val="FF0000"/>
          <w:sz w:val="28"/>
          <w:szCs w:val="28"/>
        </w:rPr>
        <w:t>字体为楷体 3号，不加粗</w:t>
      </w:r>
    </w:p>
    <w:p>
      <w:pPr>
        <w:pStyle w:val="4"/>
        <w:numPr>
          <w:ilvl w:val="0"/>
          <w:numId w:val="3"/>
        </w:numPr>
        <w:spacing w:line="120" w:lineRule="auto"/>
        <w:ind w:firstLineChars="0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三级标题：“1、”</w:t>
      </w:r>
      <w:r>
        <w:rPr>
          <w:rFonts w:hint="eastAsia" w:asciiTheme="minorHAnsi" w:hAnsiTheme="minorHAnsi" w:eastAsiaTheme="minorEastAsia" w:cstheme="minorBidi"/>
          <w:b/>
          <w:bCs/>
          <w:color w:val="FF0000"/>
          <w:szCs w:val="22"/>
        </w:rPr>
        <w:t xml:space="preserve"> </w:t>
      </w:r>
      <w:r>
        <w:rPr>
          <w:rFonts w:hint="eastAsia"/>
          <w:b/>
          <w:bCs/>
          <w:color w:val="FF0000"/>
          <w:sz w:val="28"/>
          <w:szCs w:val="28"/>
        </w:rPr>
        <w:t>仿宋三号</w:t>
      </w:r>
      <w:r>
        <w:rPr>
          <w:b/>
          <w:bCs/>
          <w:color w:val="FF0000"/>
          <w:sz w:val="28"/>
          <w:szCs w:val="28"/>
        </w:rPr>
        <w:t>，</w:t>
      </w:r>
      <w:r>
        <w:rPr>
          <w:rFonts w:hint="eastAsia"/>
          <w:b/>
          <w:bCs/>
          <w:color w:val="FF0000"/>
          <w:sz w:val="28"/>
          <w:szCs w:val="28"/>
        </w:rPr>
        <w:t>加</w:t>
      </w:r>
      <w:r>
        <w:rPr>
          <w:b/>
          <w:bCs/>
          <w:color w:val="FF0000"/>
          <w:sz w:val="28"/>
          <w:szCs w:val="28"/>
        </w:rPr>
        <w:t>粗</w:t>
      </w:r>
    </w:p>
    <w:p>
      <w:pPr>
        <w:spacing w:line="120" w:lineRule="auto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3．</w:t>
      </w:r>
      <w:r>
        <w:rPr>
          <w:b/>
          <w:bCs/>
          <w:color w:val="FF0000"/>
          <w:sz w:val="28"/>
          <w:szCs w:val="28"/>
        </w:rPr>
        <w:t>策划书封面标题</w:t>
      </w:r>
    </w:p>
    <w:p>
      <w:pPr>
        <w:spacing w:line="120" w:lineRule="auto"/>
        <w:ind w:firstLine="562" w:firstLineChars="200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宇体：华文仿宋</w:t>
      </w:r>
    </w:p>
    <w:p>
      <w:pPr>
        <w:spacing w:line="120" w:lineRule="auto"/>
        <w:ind w:firstLine="562" w:firstLineChars="200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字号：小初</w:t>
      </w:r>
    </w:p>
    <w:p>
      <w:pPr>
        <w:spacing w:line="120" w:lineRule="auto"/>
        <w:ind w:firstLine="562" w:firstLineChars="200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行距：1.5倍，加粗</w:t>
      </w:r>
    </w:p>
    <w:p>
      <w:pPr>
        <w:spacing w:line="120" w:lineRule="auto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4</w:t>
      </w:r>
      <w:r>
        <w:rPr>
          <w:b/>
          <w:bCs/>
          <w:color w:val="FF0000"/>
          <w:sz w:val="28"/>
          <w:szCs w:val="28"/>
        </w:rPr>
        <w:t xml:space="preserve">. </w:t>
      </w:r>
      <w:r>
        <w:rPr>
          <w:rFonts w:hint="eastAsia"/>
          <w:b/>
          <w:bCs/>
          <w:color w:val="FF0000"/>
          <w:sz w:val="28"/>
          <w:szCs w:val="28"/>
        </w:rPr>
        <w:t>正文</w:t>
      </w:r>
    </w:p>
    <w:p>
      <w:pPr>
        <w:pStyle w:val="4"/>
        <w:spacing w:line="120" w:lineRule="auto"/>
        <w:ind w:left="360" w:firstLine="281" w:firstLineChars="100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宇体：华文仿宋</w:t>
      </w:r>
    </w:p>
    <w:p>
      <w:pPr>
        <w:pStyle w:val="4"/>
        <w:spacing w:line="120" w:lineRule="auto"/>
        <w:ind w:left="360" w:firstLine="281" w:firstLineChars="100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字号：四号</w:t>
      </w:r>
    </w:p>
    <w:p>
      <w:pPr>
        <w:pStyle w:val="4"/>
        <w:spacing w:line="120" w:lineRule="auto"/>
        <w:ind w:left="360" w:firstLine="281" w:firstLineChars="100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行距：1.5倍，不加粗</w:t>
      </w:r>
    </w:p>
    <w:p>
      <w:pPr>
        <w:spacing w:line="120" w:lineRule="auto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5．杜绝出现旧校名“华软”</w:t>
      </w:r>
    </w:p>
    <w:p>
      <w:pPr>
        <w:spacing w:line="120" w:lineRule="auto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6</w:t>
      </w:r>
      <w:r>
        <w:rPr>
          <w:b/>
          <w:bCs/>
          <w:color w:val="FF0000"/>
          <w:sz w:val="28"/>
          <w:szCs w:val="28"/>
        </w:rPr>
        <w:t xml:space="preserve">. </w:t>
      </w:r>
      <w:r>
        <w:rPr>
          <w:rFonts w:hint="eastAsia"/>
          <w:b/>
          <w:bCs/>
          <w:color w:val="FF0000"/>
          <w:sz w:val="28"/>
          <w:szCs w:val="28"/>
        </w:rPr>
        <w:t>落款</w:t>
      </w:r>
    </w:p>
    <w:p>
      <w:pPr>
        <w:spacing w:line="120" w:lineRule="auto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color w:val="FF0000"/>
          <w:sz w:val="28"/>
          <w:szCs w:val="28"/>
        </w:rPr>
        <w:t xml:space="preserve">   发文单位：仿宋，四号，右对齐。</w:t>
      </w:r>
    </w:p>
    <w:p>
      <w:pPr>
        <w:spacing w:line="120" w:lineRule="auto"/>
        <w:ind w:firstLine="562" w:firstLineChars="20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日期</w:t>
      </w:r>
      <w:r>
        <w:rPr>
          <w:rFonts w:hint="eastAsia"/>
          <w:b/>
          <w:bCs/>
          <w:color w:val="FF0000"/>
          <w:sz w:val="28"/>
          <w:szCs w:val="28"/>
        </w:rPr>
        <w:t>：</w:t>
      </w:r>
      <w:r>
        <w:rPr>
          <w:b/>
          <w:bCs/>
          <w:color w:val="FF0000"/>
          <w:sz w:val="28"/>
          <w:szCs w:val="28"/>
        </w:rPr>
        <w:t>仿宋，相对于落款居中，均使用阿拉伯数字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7A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AA5CCC"/>
    <w:multiLevelType w:val="multilevel"/>
    <w:tmpl w:val="27AA5CCC"/>
    <w:lvl w:ilvl="0" w:tentative="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355B1F"/>
    <w:multiLevelType w:val="singleLevel"/>
    <w:tmpl w:val="44355B1F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">
    <w:nsid w:val="78151DDD"/>
    <w:multiLevelType w:val="multilevel"/>
    <w:tmpl w:val="78151DDD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NmRlODI2NjVjOTI0NjE4YTJkZGJjNzcyMmY4NDIifQ=="/>
  </w:docVars>
  <w:rsids>
    <w:rsidRoot w:val="00000000"/>
    <w:rsid w:val="3AC2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352</Words>
  <Characters>361</Characters>
  <Lines>0</Lines>
  <Paragraphs>0</Paragraphs>
  <TotalTime>0</TotalTime>
  <ScaleCrop>false</ScaleCrop>
  <LinksUpToDate>false</LinksUpToDate>
  <CharactersWithSpaces>370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2023-07-07T02:09:28Z</dcterms:created>
  <dc:creator>zyx</dc:creator>
  <cp:lastModifiedBy>prinnno</cp:lastModifiedBy>
  <dcterms:modified xsi:type="dcterms:W3CDTF">2023-07-07T02:09:33Z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3624A83C6DD4488797649A0A5DAA1108_12</vt:lpwstr>
  </property>
</Properties>
</file>