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附件6：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2022-2023年度广州软件学院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团属最具创意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原创</w:t>
      </w:r>
      <w:r>
        <w:rPr>
          <w:rFonts w:hint="default" w:ascii="方正小标宋_GBK" w:hAnsi="方正小标宋_GBK" w:eastAsia="方正小标宋_GBK" w:cs="方正小标宋_GBK"/>
          <w:sz w:val="44"/>
          <w:szCs w:val="44"/>
        </w:rPr>
        <w:t>（公众号推文）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申报表</w:t>
      </w:r>
    </w:p>
    <w:tbl>
      <w:tblPr>
        <w:tblStyle w:val="2"/>
        <w:tblW w:w="92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588"/>
        <w:gridCol w:w="3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ind w:firstLine="148" w:firstLineChars="49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姓 名</w:t>
            </w:r>
          </w:p>
        </w:tc>
        <w:tc>
          <w:tcPr>
            <w:tcW w:w="35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年级系别专业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职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58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54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4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原创主题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和内容简介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auto"/>
              <w:ind w:right="406" w:firstLine="1800" w:firstLineChars="600"/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签名        年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文章标题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作品链接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发布时间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发布公众号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阅读量/在看/转发量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t>阅读量：</w:t>
            </w: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eastAsia="zh-CN"/>
              </w:rPr>
              <w:t>点赞</w:t>
            </w: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t>量：</w:t>
            </w: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br w:type="textWrapping"/>
            </w: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t>转发量：</w:t>
            </w:r>
          </w:p>
          <w:p>
            <w:pPr>
              <w:rPr>
                <w:rFonts w:hint="default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eastAsia="zh-CN"/>
              </w:rPr>
              <w:t>评论量：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</w:trPr>
        <w:tc>
          <w:tcPr>
            <w:tcW w:w="2093" w:type="dxa"/>
            <w:noWrap w:val="0"/>
            <w:vAlign w:val="center"/>
          </w:tcPr>
          <w:p>
            <w:pPr>
              <w:spacing w:line="48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系团委或</w:t>
            </w:r>
          </w:p>
          <w:p>
            <w:pPr>
              <w:spacing w:line="48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所在组织</w:t>
            </w:r>
          </w:p>
          <w:p>
            <w:pPr>
              <w:spacing w:line="48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ind w:firstLine="3000" w:firstLineChars="10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系党总支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见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30"/>
                <w:szCs w:val="30"/>
              </w:rPr>
              <w:t>校级组织干部不用填写。</w:t>
            </w:r>
          </w:p>
          <w:p>
            <w:pPr>
              <w:spacing w:line="48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学校团委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此表可复制，以上发表的稿件视频活动，截止时间为202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2、以上需提交的资料均按顺序另附页。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3、考评分数由学校团委根据各系各组织上报的统计数据为准。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4、此表一式两份，一份学校团委存档，一份批复后交由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院</w:t>
      </w:r>
      <w:r>
        <w:rPr>
          <w:rFonts w:hint="eastAsia" w:ascii="仿宋" w:hAnsi="仿宋" w:eastAsia="仿宋" w:cs="仿宋"/>
          <w:sz w:val="24"/>
          <w:szCs w:val="24"/>
        </w:rPr>
        <w:t>系存档。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4"/>
          <w:szCs w:val="2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34FDD0F-EF95-4F55-90D6-0CDC101CEA5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125DA1D-C7B5-471B-AC5D-7625E6CCE17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0C50946-9F68-4337-8FEA-64ADCC5F67B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D452E94-C9F9-453C-BF6C-FB352EE3FFBB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9800FCEE-C7E0-45A7-B6FB-21F77E56FC8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mNmOGE0ODFlZTEzMWUwMTY2OWU5MDNiZTc0ZTgifQ=="/>
  </w:docVars>
  <w:rsids>
    <w:rsidRoot w:val="00000000"/>
    <w:rsid w:val="2A020224"/>
    <w:rsid w:val="765E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2023-11-08T16:42:00Z</dcterms:created>
  <dc:creator>Administrator</dc:creator>
  <cp:lastModifiedBy>@</cp:lastModifiedBy>
  <dcterms:modified xsi:type="dcterms:W3CDTF">2023-11-09T11:35:09Z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8AD4226E59AB4280910E8DC2374EA235_12</vt:lpwstr>
  </property>
</Properties>
</file>