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202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2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年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度广州软件学院</w:t>
      </w:r>
    </w:p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b/>
          <w:bCs/>
          <w:color w:val="000000"/>
          <w:sz w:val="44"/>
          <w:szCs w:val="44"/>
        </w:rPr>
        <w:t>五四红旗团支部终评细则</w:t>
      </w:r>
    </w:p>
    <w:p>
      <w:pPr>
        <w:spacing w:line="560" w:lineRule="exact"/>
        <w:ind w:left="420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（一）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现场展示评比分（百分制，终评占比为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35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%）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1.</w:t>
      </w:r>
      <w:r>
        <w:rPr>
          <w:rFonts w:ascii="宋体" w:hAnsi="宋体" w:eastAsia="宋体"/>
          <w:color w:val="000000"/>
          <w:sz w:val="24"/>
          <w:szCs w:val="24"/>
        </w:rPr>
        <w:t>展示时间限制：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color w:val="000000"/>
          <w:sz w:val="24"/>
          <w:szCs w:val="24"/>
        </w:rPr>
        <w:t>分钟/</w:t>
      </w:r>
      <w:bookmarkStart w:id="0" w:name="_GoBack"/>
      <w:bookmarkEnd w:id="0"/>
      <w:r>
        <w:rPr>
          <w:rFonts w:ascii="宋体" w:hAnsi="宋体" w:eastAsia="宋体"/>
          <w:color w:val="000000"/>
          <w:sz w:val="24"/>
          <w:szCs w:val="24"/>
        </w:rPr>
        <w:t>团支部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</w:t>
      </w:r>
      <w:r>
        <w:rPr>
          <w:rFonts w:ascii="宋体" w:hAnsi="宋体" w:eastAsia="宋体"/>
          <w:color w:val="000000"/>
          <w:sz w:val="24"/>
          <w:szCs w:val="24"/>
        </w:rPr>
        <w:t>展示内容：</w:t>
      </w:r>
      <w:r>
        <w:rPr>
          <w:rFonts w:hint="eastAsia" w:ascii="宋体" w:hAnsi="宋体" w:eastAsia="宋体"/>
          <w:color w:val="000000"/>
          <w:sz w:val="24"/>
          <w:szCs w:val="24"/>
        </w:rPr>
        <w:t>PPT</w:t>
      </w:r>
      <w:r>
        <w:rPr>
          <w:rFonts w:ascii="宋体" w:hAnsi="宋体" w:eastAsia="宋体"/>
          <w:color w:val="000000"/>
          <w:sz w:val="24"/>
          <w:szCs w:val="24"/>
        </w:rPr>
        <w:t>展示演讲</w:t>
      </w:r>
      <w:r>
        <w:rPr>
          <w:rFonts w:hint="eastAsia" w:ascii="宋体" w:hAnsi="宋体" w:eastAsia="宋体"/>
          <w:color w:val="000000"/>
          <w:sz w:val="24"/>
          <w:szCs w:val="24"/>
        </w:rPr>
        <w:t>、</w:t>
      </w:r>
      <w:r>
        <w:rPr>
          <w:rFonts w:ascii="宋体" w:hAnsi="宋体" w:eastAsia="宋体"/>
          <w:color w:val="000000"/>
          <w:sz w:val="24"/>
          <w:szCs w:val="24"/>
        </w:rPr>
        <w:t>视频展示</w:t>
      </w:r>
      <w:r>
        <w:rPr>
          <w:rFonts w:hint="eastAsia" w:ascii="宋体" w:hAnsi="宋体" w:eastAsia="宋体"/>
          <w:color w:val="000000"/>
          <w:sz w:val="24"/>
          <w:szCs w:val="24"/>
        </w:rPr>
        <w:t>、</w:t>
      </w:r>
      <w:r>
        <w:rPr>
          <w:rFonts w:ascii="宋体" w:hAnsi="宋体" w:eastAsia="宋体"/>
          <w:color w:val="000000"/>
          <w:sz w:val="24"/>
          <w:szCs w:val="24"/>
        </w:rPr>
        <w:t>团支部风采展示。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3.</w:t>
      </w:r>
      <w:r>
        <w:rPr>
          <w:rFonts w:ascii="宋体" w:hAnsi="宋体" w:eastAsia="宋体"/>
          <w:color w:val="000000"/>
          <w:sz w:val="24"/>
          <w:szCs w:val="24"/>
        </w:rPr>
        <w:t>评分标准：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</w:t>
      </w:r>
      <w:r>
        <w:rPr>
          <w:rFonts w:ascii="宋体" w:hAnsi="宋体" w:eastAsia="宋体"/>
          <w:color w:val="000000"/>
          <w:sz w:val="24"/>
          <w:szCs w:val="24"/>
        </w:rPr>
        <w:t>陈述内容：主题鲜明深刻，内容充实切合实际，且积极向上，充分体现团支部</w:t>
      </w:r>
      <w:r>
        <w:rPr>
          <w:rFonts w:hint="eastAsia" w:ascii="宋体" w:hAnsi="宋体" w:eastAsia="宋体"/>
          <w:color w:val="000000"/>
          <w:sz w:val="24"/>
          <w:szCs w:val="24"/>
        </w:rPr>
        <w:t>风</w:t>
      </w:r>
      <w:r>
        <w:rPr>
          <w:rFonts w:ascii="宋体" w:hAnsi="宋体" w:eastAsia="宋体"/>
          <w:color w:val="000000"/>
          <w:sz w:val="24"/>
          <w:szCs w:val="24"/>
        </w:rPr>
        <w:t>采和工作</w:t>
      </w:r>
      <w:r>
        <w:rPr>
          <w:rFonts w:hint="eastAsia" w:ascii="宋体" w:hAnsi="宋体" w:eastAsia="宋体"/>
          <w:color w:val="000000"/>
          <w:sz w:val="24"/>
          <w:szCs w:val="24"/>
        </w:rPr>
        <w:t>特色</w:t>
      </w:r>
      <w:r>
        <w:rPr>
          <w:rFonts w:ascii="宋体" w:hAnsi="宋体" w:eastAsia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/>
          <w:color w:val="000000"/>
          <w:sz w:val="24"/>
          <w:szCs w:val="24"/>
        </w:rPr>
        <w:t>50</w:t>
      </w:r>
      <w:r>
        <w:rPr>
          <w:rFonts w:ascii="宋体" w:hAnsi="宋体" w:eastAsia="宋体"/>
          <w:color w:val="000000"/>
          <w:sz w:val="24"/>
          <w:szCs w:val="24"/>
        </w:rPr>
        <w:t>分）；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</w:t>
      </w:r>
      <w:r>
        <w:rPr>
          <w:rFonts w:ascii="宋体" w:hAnsi="宋体" w:eastAsia="宋体"/>
          <w:color w:val="000000"/>
          <w:sz w:val="24"/>
          <w:szCs w:val="24"/>
        </w:rPr>
        <w:t>陈述过程：演讲者语言规范，吐字清晰，声音洪亮圆润，语速恰当，表达自然流畅，着装朴素，端庄大方，举止得体（1</w:t>
      </w:r>
      <w:r>
        <w:rPr>
          <w:rFonts w:hint="eastAsia" w:ascii="宋体" w:hAnsi="宋体" w:eastAsia="宋体"/>
          <w:color w:val="000000"/>
          <w:sz w:val="24"/>
          <w:szCs w:val="24"/>
        </w:rPr>
        <w:t>5</w:t>
      </w:r>
      <w:r>
        <w:rPr>
          <w:rFonts w:ascii="宋体" w:hAnsi="宋体" w:eastAsia="宋体"/>
          <w:color w:val="000000"/>
          <w:sz w:val="24"/>
          <w:szCs w:val="24"/>
        </w:rPr>
        <w:t>分）；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（3）</w:t>
      </w:r>
      <w:r>
        <w:rPr>
          <w:rFonts w:ascii="宋体" w:hAnsi="宋体" w:eastAsia="宋体"/>
          <w:color w:val="000000"/>
          <w:sz w:val="24"/>
          <w:szCs w:val="24"/>
        </w:rPr>
        <w:t>PPT设计：整体设计规范，逻辑清晰，层次分明，重点突出，简洁明确，切合主题，且能够表达团支部的核心思想（15分）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（4）</w:t>
      </w:r>
      <w:r>
        <w:rPr>
          <w:rFonts w:ascii="宋体" w:hAnsi="宋体" w:eastAsia="宋体"/>
          <w:color w:val="000000"/>
          <w:sz w:val="24"/>
          <w:szCs w:val="24"/>
        </w:rPr>
        <w:t>风采</w:t>
      </w:r>
      <w:r>
        <w:rPr>
          <w:rFonts w:hint="eastAsia" w:ascii="宋体" w:hAnsi="宋体" w:eastAsia="宋体"/>
          <w:color w:val="000000"/>
          <w:sz w:val="24"/>
          <w:szCs w:val="24"/>
        </w:rPr>
        <w:t>展示：</w:t>
      </w:r>
      <w:r>
        <w:rPr>
          <w:rFonts w:ascii="宋体" w:hAnsi="宋体" w:eastAsia="宋体"/>
          <w:color w:val="000000"/>
          <w:sz w:val="24"/>
          <w:szCs w:val="24"/>
        </w:rPr>
        <w:t>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/>
          <w:color w:val="000000"/>
          <w:sz w:val="24"/>
          <w:szCs w:val="24"/>
        </w:rPr>
        <w:t>视频：内容紧紧围绕主题，充实具体，实力生动反映客观事实，画面播放清晰流畅，制作精美、文字说明清晰，体现蓬勃向上的精神面貌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现场</w:t>
      </w:r>
      <w:r>
        <w:rPr>
          <w:rFonts w:ascii="宋体" w:hAnsi="宋体" w:eastAsia="宋体"/>
          <w:color w:val="000000"/>
          <w:sz w:val="24"/>
          <w:szCs w:val="24"/>
        </w:rPr>
        <w:t>风采展示：形式新颖、有创意，能够体现团队精神力量</w:t>
      </w:r>
      <w:r>
        <w:rPr>
          <w:rFonts w:hint="eastAsia" w:ascii="宋体" w:hAnsi="宋体" w:eastAsia="宋体"/>
          <w:color w:val="000000"/>
          <w:sz w:val="24"/>
          <w:szCs w:val="24"/>
        </w:rPr>
        <w:t>，</w:t>
      </w:r>
      <w:r>
        <w:rPr>
          <w:rFonts w:ascii="宋体" w:hAnsi="宋体" w:eastAsia="宋体"/>
          <w:color w:val="000000"/>
          <w:sz w:val="24"/>
          <w:szCs w:val="24"/>
        </w:rPr>
        <w:t>现场气氛较好</w:t>
      </w:r>
      <w:r>
        <w:rPr>
          <w:rFonts w:hint="eastAsia" w:ascii="宋体" w:hAnsi="宋体" w:eastAsia="宋体"/>
          <w:color w:val="000000"/>
          <w:sz w:val="24"/>
          <w:szCs w:val="24"/>
        </w:rPr>
        <w:t>。</w:t>
      </w: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4.</w:t>
      </w:r>
      <w:r>
        <w:rPr>
          <w:rFonts w:ascii="宋体" w:hAnsi="宋体" w:eastAsia="宋体"/>
          <w:color w:val="000000"/>
          <w:sz w:val="24"/>
          <w:szCs w:val="24"/>
        </w:rPr>
        <w:t>计分标准：红旗团支部评选以打分方式评选，实施百分制，按各项评分标准逐一打分，</w:t>
      </w:r>
      <w:r>
        <w:rPr>
          <w:rFonts w:hint="eastAsia" w:ascii="宋体" w:hAnsi="宋体" w:eastAsia="宋体"/>
          <w:color w:val="000000"/>
          <w:sz w:val="24"/>
          <w:szCs w:val="24"/>
        </w:rPr>
        <w:t>除去</w:t>
      </w:r>
      <w:r>
        <w:rPr>
          <w:rFonts w:ascii="宋体" w:hAnsi="宋体" w:eastAsia="宋体"/>
          <w:color w:val="000000"/>
          <w:sz w:val="24"/>
          <w:szCs w:val="24"/>
        </w:rPr>
        <w:t>一个最高分和一个最低分后，计算</w:t>
      </w:r>
      <w:r>
        <w:rPr>
          <w:rFonts w:hint="eastAsia" w:ascii="宋体" w:hAnsi="宋体" w:eastAsia="宋体"/>
          <w:color w:val="000000"/>
          <w:sz w:val="24"/>
          <w:szCs w:val="24"/>
        </w:rPr>
        <w:t>得出</w:t>
      </w:r>
      <w:r>
        <w:rPr>
          <w:rFonts w:ascii="宋体" w:hAnsi="宋体" w:eastAsia="宋体"/>
          <w:color w:val="000000"/>
          <w:sz w:val="24"/>
          <w:szCs w:val="24"/>
        </w:rPr>
        <w:t>平均分，即为该团支部的最终得分。</w:t>
      </w:r>
    </w:p>
    <w:p>
      <w:pPr>
        <w:spacing w:line="560" w:lineRule="exact"/>
        <w:ind w:firstLine="480" w:firstLineChars="200"/>
      </w:pPr>
      <w:r>
        <w:rPr>
          <w:rFonts w:hint="eastAsia" w:ascii="宋体" w:hAnsi="宋体" w:eastAsia="宋体"/>
          <w:color w:val="000000"/>
          <w:sz w:val="24"/>
          <w:szCs w:val="24"/>
        </w:rPr>
        <w:t>5.</w:t>
      </w:r>
      <w:r>
        <w:rPr>
          <w:rFonts w:ascii="宋体" w:hAnsi="宋体" w:eastAsia="宋体"/>
          <w:color w:val="000000"/>
          <w:sz w:val="24"/>
          <w:szCs w:val="24"/>
        </w:rPr>
        <w:t>评选结果：根据</w:t>
      </w:r>
      <w:r>
        <w:rPr>
          <w:rFonts w:hint="eastAsia" w:ascii="宋体" w:hAnsi="宋体" w:eastAsia="宋体"/>
          <w:color w:val="000000"/>
          <w:sz w:val="24"/>
          <w:szCs w:val="24"/>
        </w:rPr>
        <w:t>2</w:t>
      </w:r>
      <w:r>
        <w:rPr>
          <w:rFonts w:ascii="宋体" w:hAnsi="宋体" w:eastAsia="宋体"/>
          <w:color w:val="000000"/>
          <w:sz w:val="24"/>
          <w:szCs w:val="24"/>
        </w:rPr>
        <w:t>项评比的分数相加，进行最终排名，由学校团委授予前</w:t>
      </w:r>
      <w:r>
        <w:rPr>
          <w:rFonts w:hint="eastAsia" w:ascii="宋体" w:hAnsi="宋体" w:eastAsia="宋体"/>
          <w:color w:val="000000"/>
          <w:sz w:val="24"/>
          <w:szCs w:val="24"/>
        </w:rPr>
        <w:t>9</w:t>
      </w:r>
      <w:r>
        <w:rPr>
          <w:rFonts w:ascii="宋体" w:hAnsi="宋体" w:eastAsia="宋体"/>
          <w:color w:val="000000"/>
          <w:sz w:val="24"/>
          <w:szCs w:val="24"/>
        </w:rPr>
        <w:t>名“五四红旗团支部”荣誉称号，10-11名授予“先进团支部”荣誉称号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color w:val="000000"/>
        <w:sz w:val="28"/>
        <w:szCs w:val="28"/>
      </w:rPr>
    </w:pPr>
    <w:r>
      <w:fldChar w:fldCharType="begin"/>
    </w:r>
    <w:r>
      <w:rPr>
        <w:rFonts w:ascii="仿宋" w:hAnsi="仿宋" w:eastAsia="仿宋"/>
        <w:sz w:val="28"/>
        <w:szCs w:val="28"/>
      </w:rPr>
      <w:instrText xml:space="preserve">PAGE</w:instrText>
    </w:r>
    <w:r>
      <w:fldChar w:fldCharType="separate"/>
    </w:r>
    <w:r>
      <w:rPr>
        <w:rFonts w:ascii="仿宋" w:hAnsi="仿宋" w:eastAsia="仿宋"/>
        <w:sz w:val="28"/>
        <w:szCs w:val="28"/>
      </w:rPr>
      <w:t>17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OTk2NTVjZmJkMTJjY2ZjMWRlODg3N2UzNzFlNGIifQ=="/>
  </w:docVars>
  <w:rsids>
    <w:rsidRoot w:val="4C2E4EA7"/>
    <w:rsid w:val="002A1933"/>
    <w:rsid w:val="003E523E"/>
    <w:rsid w:val="004542CA"/>
    <w:rsid w:val="00BB63E8"/>
    <w:rsid w:val="0ED05760"/>
    <w:rsid w:val="1CA45176"/>
    <w:rsid w:val="25FC3DF2"/>
    <w:rsid w:val="2A0B74C8"/>
    <w:rsid w:val="376F2FB1"/>
    <w:rsid w:val="3EC13A7D"/>
    <w:rsid w:val="4C2E4EA7"/>
    <w:rsid w:val="6CF73811"/>
    <w:rsid w:val="7700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519</Characters>
  <Lines>3</Lines>
  <Paragraphs>1</Paragraphs>
  <TotalTime>39</TotalTime>
  <ScaleCrop>false</ScaleCrop>
  <LinksUpToDate>false</LinksUpToDate>
  <CharactersWithSpaces>519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2022-03-25T07:02:00Z</dcterms:created>
  <dc:creator>Administrator</dc:creator>
  <cp:lastModifiedBy>秦佳鑫</cp:lastModifiedBy>
  <dcterms:modified xsi:type="dcterms:W3CDTF">2023-03-30T08:41:02Z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BC43DCDB7EA94E34BB43EF8AE8D98563</vt:lpwstr>
  </property>
</Properties>
</file>