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19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rPr>
          <w:rFonts w:hint="eastAsia" w:ascii="方正小标宋简体" w:hAnsi="方正小标宋简体" w:eastAsia="方正小标宋简体" w:cs="Times New Roman"/>
          <w:b w:val="0"/>
          <w:bCs w:val="0"/>
          <w:snapToGrid/>
          <w:kern w:val="2"/>
          <w:sz w:val="44"/>
          <w:szCs w:val="20"/>
          <w:lang w:val="en-US" w:eastAsia="zh-CN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附件4</w:t>
      </w:r>
    </w:p>
    <w:p w14:paraId="0E0D92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20" w:lineRule="exact"/>
        <w:ind w:left="-105" w:leftChars="-50" w:right="0" w:rightChars="0" w:firstLine="0" w:firstLineChars="0"/>
        <w:jc w:val="center"/>
        <w:textAlignment w:val="baseline"/>
        <w:outlineLvl w:val="0"/>
        <w:rPr>
          <w:rFonts w:hint="eastAsia" w:ascii="方正小标宋简体" w:hAnsi="方正小标宋简体" w:eastAsia="方正小标宋简体" w:cs="Times New Roman"/>
          <w:b w:val="0"/>
          <w:bCs w:val="0"/>
          <w:snapToGrid/>
          <w:kern w:val="2"/>
          <w:sz w:val="44"/>
          <w:szCs w:val="20"/>
          <w:lang w:val="en-US" w:eastAsia="zh-CN"/>
        </w:rPr>
      </w:pPr>
      <w:r>
        <w:rPr>
          <w:rFonts w:hint="eastAsia" w:ascii="方正小标宋简体" w:hAnsi="方正小标宋简体" w:eastAsia="方正小标宋简体" w:cs="Times New Roman"/>
          <w:b w:val="0"/>
          <w:bCs w:val="0"/>
          <w:snapToGrid/>
          <w:kern w:val="2"/>
          <w:sz w:val="44"/>
          <w:szCs w:val="20"/>
          <w:lang w:val="en-US" w:eastAsia="zh-CN"/>
        </w:rPr>
        <w:t>广州软件学院2024年团支部书记技能大比武决赛（微团课展示）评分细则</w:t>
      </w:r>
    </w:p>
    <w:p w14:paraId="2D693F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20" w:lineRule="exact"/>
        <w:ind w:left="0" w:leftChars="0" w:right="0" w:rightChars="0" w:firstLine="0" w:firstLineChars="0"/>
        <w:jc w:val="center"/>
        <w:textAlignment w:val="baseline"/>
        <w:outlineLvl w:val="0"/>
        <w:rPr>
          <w:rFonts w:hint="eastAsia" w:ascii="方正小标宋简体" w:hAnsi="方正小标宋简体" w:eastAsia="方正小标宋简体" w:cs="Times New Roman"/>
          <w:b w:val="0"/>
          <w:bCs w:val="0"/>
          <w:snapToGrid/>
          <w:kern w:val="2"/>
          <w:sz w:val="44"/>
          <w:szCs w:val="20"/>
          <w:lang w:val="en-US" w:eastAsia="zh-CN"/>
        </w:rPr>
      </w:pPr>
    </w:p>
    <w:tbl>
      <w:tblPr>
        <w:tblStyle w:val="6"/>
        <w:tblW w:w="9550" w:type="dxa"/>
        <w:tblInd w:w="-52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4"/>
        <w:gridCol w:w="4665"/>
        <w:gridCol w:w="1371"/>
        <w:gridCol w:w="1800"/>
      </w:tblGrid>
      <w:tr w14:paraId="621F59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714" w:type="dxa"/>
            <w:vAlign w:val="center"/>
          </w:tcPr>
          <w:p w14:paraId="2C82113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33"/>
                <w:sz w:val="32"/>
                <w:szCs w:val="32"/>
              </w:rPr>
              <w:t>项目</w:t>
            </w:r>
          </w:p>
        </w:tc>
        <w:tc>
          <w:tcPr>
            <w:tcW w:w="4665" w:type="dxa"/>
            <w:vAlign w:val="center"/>
          </w:tcPr>
          <w:p w14:paraId="73256A4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3"/>
                <w:sz w:val="32"/>
                <w:szCs w:val="32"/>
              </w:rPr>
              <w:t>评分标准</w:t>
            </w:r>
          </w:p>
        </w:tc>
        <w:tc>
          <w:tcPr>
            <w:tcW w:w="1371" w:type="dxa"/>
            <w:vAlign w:val="center"/>
          </w:tcPr>
          <w:p w14:paraId="0306176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2"/>
                <w:sz w:val="32"/>
                <w:szCs w:val="32"/>
              </w:rPr>
              <w:t>分值</w:t>
            </w:r>
          </w:p>
        </w:tc>
        <w:tc>
          <w:tcPr>
            <w:tcW w:w="1800" w:type="dxa"/>
            <w:vAlign w:val="center"/>
          </w:tcPr>
          <w:p w14:paraId="51C1E7D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2"/>
                <w:sz w:val="32"/>
                <w:szCs w:val="32"/>
              </w:rPr>
              <w:t>得分</w:t>
            </w:r>
          </w:p>
        </w:tc>
      </w:tr>
      <w:tr w14:paraId="2697DC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714" w:type="dxa"/>
            <w:vAlign w:val="center"/>
          </w:tcPr>
          <w:p w14:paraId="17C495D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 w:firstLine="38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pacing w:val="1"/>
                <w:sz w:val="32"/>
                <w:szCs w:val="32"/>
                <w:lang w:eastAsia="zh-CN"/>
              </w:rPr>
            </w:pPr>
            <w:r>
              <w:rPr>
                <w:rFonts w:hint="eastAsia" w:cs="方正仿宋_GBK"/>
                <w:spacing w:val="1"/>
                <w:sz w:val="32"/>
                <w:szCs w:val="32"/>
                <w:lang w:val="en-US" w:eastAsia="zh-CN"/>
              </w:rPr>
              <w:t>主题</w:t>
            </w:r>
          </w:p>
          <w:p w14:paraId="09392FA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 w:firstLine="38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pacing w:val="1"/>
                <w:sz w:val="32"/>
                <w:szCs w:val="32"/>
                <w:lang w:eastAsia="zh-CN"/>
              </w:rPr>
            </w:pPr>
            <w:r>
              <w:rPr>
                <w:rFonts w:hint="eastAsia" w:cs="方正仿宋_GBK"/>
                <w:spacing w:val="1"/>
                <w:sz w:val="32"/>
                <w:szCs w:val="32"/>
                <w:lang w:eastAsia="zh-CN"/>
              </w:rPr>
              <w:t>（</w:t>
            </w:r>
            <w:r>
              <w:rPr>
                <w:rFonts w:hint="eastAsia" w:cs="方正仿宋_GBK"/>
                <w:spacing w:val="1"/>
                <w:sz w:val="32"/>
                <w:szCs w:val="32"/>
                <w:lang w:val="en-US" w:eastAsia="zh-CN"/>
              </w:rPr>
              <w:t>20</w:t>
            </w:r>
            <w:r>
              <w:rPr>
                <w:rFonts w:hint="eastAsia" w:ascii="方正仿宋_GBK" w:hAnsi="方正仿宋_GBK" w:eastAsia="方正仿宋_GBK" w:cs="方正仿宋_GBK"/>
                <w:spacing w:val="1"/>
                <w:sz w:val="32"/>
                <w:szCs w:val="32"/>
              </w:rPr>
              <w:t>分</w:t>
            </w:r>
            <w:r>
              <w:rPr>
                <w:rFonts w:hint="eastAsia" w:cs="方正仿宋_GBK"/>
                <w:spacing w:val="1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4059311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leftChars="0" w:right="0" w:rightChars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选题紧扣</w:t>
            </w:r>
            <w:r>
              <w:rPr>
                <w:rFonts w:hint="eastAsia" w:cs="方正仿宋_GBK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主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题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  <w:lang w:val="en-US" w:eastAsia="zh-CN"/>
              </w:rPr>
              <w:t>，具有鲜明的共青团特点，能够与当今青年关心的热点紧密结合</w:t>
            </w:r>
            <w:r>
              <w:rPr>
                <w:rFonts w:hint="eastAsia" w:cs="方正仿宋_GBK"/>
                <w:sz w:val="32"/>
                <w:szCs w:val="32"/>
                <w:lang w:val="en-US" w:eastAsia="zh-CN"/>
              </w:rPr>
              <w:t>。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6A3AC5F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leftChars="0" w:right="0" w:right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cs="方正仿宋_GBK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48438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leftChars="0" w:right="0" w:right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</w:p>
        </w:tc>
      </w:tr>
      <w:tr w14:paraId="1AA9D3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14" w:type="dxa"/>
            <w:vMerge w:val="restart"/>
            <w:vAlign w:val="center"/>
          </w:tcPr>
          <w:p w14:paraId="07A8A09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 w:firstLine="38"/>
              <w:jc w:val="center"/>
              <w:textAlignment w:val="baseline"/>
              <w:rPr>
                <w:rFonts w:hint="eastAsia" w:cs="方正仿宋_GBK"/>
                <w:spacing w:val="1"/>
                <w:sz w:val="32"/>
                <w:szCs w:val="32"/>
                <w:lang w:val="en-US" w:eastAsia="zh-CN"/>
              </w:rPr>
            </w:pPr>
            <w:r>
              <w:rPr>
                <w:rFonts w:hint="eastAsia" w:cs="方正仿宋_GBK"/>
                <w:spacing w:val="1"/>
                <w:sz w:val="32"/>
                <w:szCs w:val="32"/>
                <w:lang w:val="en-US" w:eastAsia="zh-CN"/>
              </w:rPr>
              <w:t>内容</w:t>
            </w:r>
          </w:p>
          <w:p w14:paraId="7538B75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 w:firstLine="38"/>
              <w:jc w:val="center"/>
              <w:textAlignment w:val="baseline"/>
              <w:rPr>
                <w:rFonts w:hint="eastAsia" w:cs="方正仿宋_GBK"/>
                <w:spacing w:val="1"/>
                <w:sz w:val="32"/>
                <w:szCs w:val="32"/>
                <w:lang w:val="en-US" w:eastAsia="zh-CN"/>
              </w:rPr>
            </w:pPr>
            <w:r>
              <w:rPr>
                <w:rFonts w:hint="eastAsia" w:cs="方正仿宋_GBK"/>
                <w:spacing w:val="1"/>
                <w:sz w:val="32"/>
                <w:szCs w:val="32"/>
                <w:lang w:val="en-US" w:eastAsia="zh-CN"/>
              </w:rPr>
              <w:t>（40分）</w:t>
            </w:r>
          </w:p>
        </w:tc>
        <w:tc>
          <w:tcPr>
            <w:tcW w:w="4665" w:type="dxa"/>
            <w:vAlign w:val="center"/>
          </w:tcPr>
          <w:p w14:paraId="32CDCA9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cs="方正仿宋_GBK"/>
                <w:sz w:val="32"/>
                <w:szCs w:val="32"/>
                <w:lang w:val="en-US" w:eastAsia="zh-CN"/>
              </w:rPr>
              <w:t>内容条理清晰，逻辑严密，可适当增加互动环节。</w:t>
            </w:r>
          </w:p>
        </w:tc>
        <w:tc>
          <w:tcPr>
            <w:tcW w:w="1371" w:type="dxa"/>
            <w:vAlign w:val="center"/>
          </w:tcPr>
          <w:p w14:paraId="33A9062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cs="方正仿宋_GBK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1800" w:type="dxa"/>
            <w:vAlign w:val="center"/>
          </w:tcPr>
          <w:p w14:paraId="159EF1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5A4DCB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714" w:type="dxa"/>
            <w:vMerge w:val="continue"/>
            <w:vAlign w:val="center"/>
          </w:tcPr>
          <w:p w14:paraId="18E3CC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4665" w:type="dxa"/>
            <w:vAlign w:val="center"/>
          </w:tcPr>
          <w:p w14:paraId="41CA054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内容形式新颖丰富，富有创意、无空话套话。</w:t>
            </w:r>
          </w:p>
        </w:tc>
        <w:tc>
          <w:tcPr>
            <w:tcW w:w="1371" w:type="dxa"/>
            <w:vAlign w:val="center"/>
          </w:tcPr>
          <w:p w14:paraId="268372D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8"/>
                <w:sz w:val="32"/>
                <w:szCs w:val="32"/>
              </w:rPr>
              <w:t>10</w:t>
            </w:r>
          </w:p>
        </w:tc>
        <w:tc>
          <w:tcPr>
            <w:tcW w:w="1800" w:type="dxa"/>
            <w:vAlign w:val="center"/>
          </w:tcPr>
          <w:p w14:paraId="28E3B5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0FFC41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9" w:hRule="atLeast"/>
        </w:trPr>
        <w:tc>
          <w:tcPr>
            <w:tcW w:w="1714" w:type="dxa"/>
            <w:vMerge w:val="continue"/>
            <w:vAlign w:val="center"/>
          </w:tcPr>
          <w:p w14:paraId="5FDF14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both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4665" w:type="dxa"/>
            <w:vAlign w:val="center"/>
          </w:tcPr>
          <w:p w14:paraId="249791F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cs="方正仿宋_GBK"/>
                <w:spacing w:val="-2"/>
                <w:sz w:val="32"/>
                <w:szCs w:val="32"/>
                <w:lang w:val="en-US" w:eastAsia="zh-CN"/>
              </w:rPr>
              <w:t>讲述内容结合自身实践或专业特色，展示新时代青年精神风貌。</w:t>
            </w:r>
          </w:p>
        </w:tc>
        <w:tc>
          <w:tcPr>
            <w:tcW w:w="1371" w:type="dxa"/>
            <w:vAlign w:val="center"/>
          </w:tcPr>
          <w:p w14:paraId="1E2800F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pacing w:val="-28"/>
                <w:sz w:val="32"/>
                <w:szCs w:val="32"/>
                <w:lang w:val="en-US" w:eastAsia="zh-CN"/>
              </w:rPr>
            </w:pPr>
            <w:r>
              <w:rPr>
                <w:rFonts w:hint="eastAsia" w:cs="方正仿宋_GBK"/>
                <w:spacing w:val="-28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1800" w:type="dxa"/>
            <w:vAlign w:val="center"/>
          </w:tcPr>
          <w:p w14:paraId="67798C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00C9D6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14" w:type="dxa"/>
            <w:vMerge w:val="restart"/>
            <w:tcBorders>
              <w:bottom w:val="nil"/>
            </w:tcBorders>
            <w:vAlign w:val="center"/>
          </w:tcPr>
          <w:p w14:paraId="1C26D73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 w:firstLine="38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pacing w:val="1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1"/>
                <w:sz w:val="32"/>
                <w:szCs w:val="32"/>
              </w:rPr>
              <w:t>语言</w:t>
            </w:r>
          </w:p>
          <w:p w14:paraId="719AD0E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 w:firstLine="38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cs="方正仿宋_GBK"/>
                <w:spacing w:val="1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pacing w:val="-4"/>
                <w:sz w:val="32"/>
                <w:szCs w:val="32"/>
              </w:rPr>
              <w:t>20分</w:t>
            </w:r>
            <w:r>
              <w:rPr>
                <w:rFonts w:hint="eastAsia" w:cs="方正仿宋_GBK"/>
                <w:spacing w:val="-4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4665" w:type="dxa"/>
            <w:vAlign w:val="center"/>
          </w:tcPr>
          <w:p w14:paraId="4C34CA7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 w:hanging="7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10"/>
                <w:sz w:val="32"/>
                <w:szCs w:val="32"/>
              </w:rPr>
              <w:t>语言规范、吐字清晰，表达准确、</w:t>
            </w:r>
            <w:r>
              <w:rPr>
                <w:rFonts w:hint="eastAsia" w:ascii="方正仿宋_GBK" w:hAnsi="方正仿宋_GBK" w:eastAsia="方正仿宋_GBK" w:cs="方正仿宋_GBK"/>
                <w:spacing w:val="4"/>
                <w:sz w:val="32"/>
                <w:szCs w:val="32"/>
              </w:rPr>
              <w:t>流畅，无口头语。</w:t>
            </w:r>
          </w:p>
        </w:tc>
        <w:tc>
          <w:tcPr>
            <w:tcW w:w="1371" w:type="dxa"/>
            <w:vAlign w:val="center"/>
          </w:tcPr>
          <w:p w14:paraId="21685F3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8"/>
                <w:sz w:val="32"/>
                <w:szCs w:val="32"/>
              </w:rPr>
              <w:t>10</w:t>
            </w:r>
          </w:p>
        </w:tc>
        <w:tc>
          <w:tcPr>
            <w:tcW w:w="1800" w:type="dxa"/>
            <w:vAlign w:val="center"/>
          </w:tcPr>
          <w:p w14:paraId="61294B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366EBB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14" w:type="dxa"/>
            <w:vMerge w:val="continue"/>
            <w:tcBorders>
              <w:top w:val="nil"/>
            </w:tcBorders>
            <w:vAlign w:val="center"/>
          </w:tcPr>
          <w:p w14:paraId="6B2C54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4665" w:type="dxa"/>
            <w:vAlign w:val="center"/>
          </w:tcPr>
          <w:p w14:paraId="1FDD10A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 w:hanging="12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3"/>
                <w:sz w:val="32"/>
                <w:szCs w:val="32"/>
              </w:rPr>
              <w:t>语言节奏张弛有度，符合思想感</w:t>
            </w:r>
            <w:r>
              <w:rPr>
                <w:rFonts w:hint="eastAsia" w:ascii="方正仿宋_GBK" w:hAnsi="方正仿宋_GBK" w:eastAsia="方正仿宋_GBK" w:cs="方正仿宋_GBK"/>
                <w:spacing w:val="2"/>
                <w:sz w:val="32"/>
                <w:szCs w:val="32"/>
              </w:rPr>
              <w:t>情的起伏变化，富有感染力。</w:t>
            </w:r>
          </w:p>
        </w:tc>
        <w:tc>
          <w:tcPr>
            <w:tcW w:w="1371" w:type="dxa"/>
            <w:vAlign w:val="center"/>
          </w:tcPr>
          <w:p w14:paraId="5140CF5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8"/>
                <w:sz w:val="32"/>
                <w:szCs w:val="32"/>
              </w:rPr>
              <w:t>10</w:t>
            </w:r>
          </w:p>
        </w:tc>
        <w:tc>
          <w:tcPr>
            <w:tcW w:w="1800" w:type="dxa"/>
            <w:vAlign w:val="center"/>
          </w:tcPr>
          <w:p w14:paraId="0EFB40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0D1841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14" w:type="dxa"/>
            <w:vAlign w:val="center"/>
          </w:tcPr>
          <w:p w14:paraId="327B52A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 w:hanging="23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pacing w:val="-1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1"/>
                <w:sz w:val="32"/>
                <w:szCs w:val="32"/>
              </w:rPr>
              <w:t>形象</w:t>
            </w:r>
          </w:p>
          <w:p w14:paraId="58AA779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 w:hanging="23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cs="方正仿宋_GBK"/>
                <w:spacing w:val="-1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8分</w:t>
            </w:r>
            <w:r>
              <w:rPr>
                <w:rFonts w:hint="eastAsia" w:cs="方正仿宋_GBK"/>
                <w:spacing w:val="-2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4665" w:type="dxa"/>
            <w:vAlign w:val="center"/>
          </w:tcPr>
          <w:p w14:paraId="5DF9A5F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6"/>
                <w:sz w:val="32"/>
                <w:szCs w:val="32"/>
              </w:rPr>
              <w:t>精神饱满，大方得体。</w:t>
            </w:r>
          </w:p>
        </w:tc>
        <w:tc>
          <w:tcPr>
            <w:tcW w:w="1371" w:type="dxa"/>
            <w:vAlign w:val="center"/>
          </w:tcPr>
          <w:p w14:paraId="6352800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8</w:t>
            </w:r>
          </w:p>
        </w:tc>
        <w:tc>
          <w:tcPr>
            <w:tcW w:w="1800" w:type="dxa"/>
            <w:vAlign w:val="center"/>
          </w:tcPr>
          <w:p w14:paraId="1890119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40A295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14" w:type="dxa"/>
            <w:vAlign w:val="center"/>
          </w:tcPr>
          <w:p w14:paraId="0A886D4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 w:hanging="4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pacing w:val="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2"/>
                <w:sz w:val="32"/>
                <w:szCs w:val="32"/>
              </w:rPr>
              <w:t>课件</w:t>
            </w:r>
          </w:p>
          <w:p w14:paraId="314DD9E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 w:hanging="4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cs="方正仿宋_GBK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pacing w:val="-4"/>
                <w:sz w:val="32"/>
                <w:szCs w:val="32"/>
              </w:rPr>
              <w:t>6分</w:t>
            </w:r>
            <w:r>
              <w:rPr>
                <w:rFonts w:hint="eastAsia" w:cs="方正仿宋_GBK"/>
                <w:spacing w:val="-4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4665" w:type="dxa"/>
            <w:vAlign w:val="center"/>
          </w:tcPr>
          <w:p w14:paraId="766CDD2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 w:firstLine="3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4"/>
                <w:sz w:val="32"/>
                <w:szCs w:val="32"/>
                <w:highlight w:val="none"/>
              </w:rPr>
              <w:t>整体布局美观合理，设计巧妙，</w:t>
            </w:r>
            <w:r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  <w:highlight w:val="none"/>
              </w:rPr>
              <w:t>具有想象力和表现力。</w:t>
            </w:r>
          </w:p>
        </w:tc>
        <w:tc>
          <w:tcPr>
            <w:tcW w:w="1371" w:type="dxa"/>
            <w:vAlign w:val="center"/>
          </w:tcPr>
          <w:p w14:paraId="0A90212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6</w:t>
            </w:r>
          </w:p>
        </w:tc>
        <w:tc>
          <w:tcPr>
            <w:tcW w:w="1800" w:type="dxa"/>
            <w:vAlign w:val="center"/>
          </w:tcPr>
          <w:p w14:paraId="47B8ED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155D45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714" w:type="dxa"/>
            <w:vAlign w:val="center"/>
          </w:tcPr>
          <w:p w14:paraId="0C8295D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 w:hanging="8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pacing w:val="-14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14"/>
                <w:sz w:val="32"/>
                <w:szCs w:val="32"/>
              </w:rPr>
              <w:t>时间</w:t>
            </w:r>
          </w:p>
          <w:p w14:paraId="40B30E4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 w:hanging="8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cs="方正仿宋_GBK"/>
                <w:spacing w:val="-14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pacing w:val="-4"/>
                <w:sz w:val="32"/>
                <w:szCs w:val="32"/>
              </w:rPr>
              <w:t>6分</w:t>
            </w:r>
            <w:r>
              <w:rPr>
                <w:rFonts w:hint="eastAsia" w:cs="方正仿宋_GBK"/>
                <w:spacing w:val="-4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4665" w:type="dxa"/>
            <w:vAlign w:val="center"/>
          </w:tcPr>
          <w:p w14:paraId="0A1B29C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 w:firstLine="3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pacing w:val="4"/>
                <w:sz w:val="32"/>
                <w:szCs w:val="32"/>
                <w:lang w:val="en-US" w:eastAsia="zh-CN"/>
              </w:rPr>
            </w:pPr>
            <w:r>
              <w:rPr>
                <w:rFonts w:hint="eastAsia" w:cs="方正仿宋_GBK"/>
                <w:spacing w:val="-1"/>
                <w:sz w:val="32"/>
                <w:szCs w:val="32"/>
                <w:lang w:val="en-US" w:eastAsia="zh-CN"/>
              </w:rPr>
              <w:t>限时5分钟</w:t>
            </w:r>
            <w:r>
              <w:rPr>
                <w:rFonts w:hint="eastAsia" w:ascii="方正仿宋_GBK" w:hAnsi="方正仿宋_GBK" w:eastAsia="方正仿宋_GBK" w:cs="方正仿宋_GBK"/>
                <w:spacing w:val="-1"/>
                <w:sz w:val="32"/>
                <w:szCs w:val="32"/>
              </w:rPr>
              <w:t>，每</w:t>
            </w:r>
            <w:r>
              <w:rPr>
                <w:rFonts w:hint="eastAsia" w:ascii="方正仿宋_GBK" w:hAnsi="方正仿宋_GBK" w:eastAsia="方正仿宋_GBK" w:cs="方正仿宋_GBK"/>
                <w:spacing w:val="4"/>
                <w:sz w:val="32"/>
                <w:szCs w:val="32"/>
              </w:rPr>
              <w:t>超时</w:t>
            </w:r>
            <w:r>
              <w:rPr>
                <w:rFonts w:hint="eastAsia" w:cs="方正仿宋_GBK"/>
                <w:spacing w:val="4"/>
                <w:sz w:val="32"/>
                <w:szCs w:val="32"/>
                <w:lang w:val="en-US" w:eastAsia="zh-CN"/>
              </w:rPr>
              <w:t>30秒</w:t>
            </w:r>
            <w:r>
              <w:rPr>
                <w:rFonts w:hint="eastAsia" w:ascii="方正仿宋_GBK" w:hAnsi="方正仿宋_GBK" w:eastAsia="方正仿宋_GBK" w:cs="方正仿宋_GBK"/>
                <w:spacing w:val="4"/>
                <w:sz w:val="32"/>
                <w:szCs w:val="32"/>
              </w:rPr>
              <w:t>扣2分</w:t>
            </w:r>
            <w:r>
              <w:rPr>
                <w:rFonts w:hint="eastAsia" w:cs="方正仿宋_GBK"/>
                <w:spacing w:val="4"/>
                <w:sz w:val="32"/>
                <w:szCs w:val="32"/>
                <w:lang w:eastAsia="zh-CN"/>
              </w:rPr>
              <w:t>。</w:t>
            </w:r>
          </w:p>
          <w:p w14:paraId="15B8450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 w:firstLine="3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pacing w:val="4"/>
                <w:sz w:val="32"/>
                <w:szCs w:val="32"/>
                <w:lang w:eastAsia="zh-CN"/>
              </w:rPr>
            </w:pPr>
            <w:r>
              <w:rPr>
                <w:rFonts w:hint="eastAsia" w:cs="方正仿宋_GBK"/>
                <w:spacing w:val="4"/>
                <w:sz w:val="32"/>
                <w:szCs w:val="32"/>
                <w:lang w:eastAsia="zh-CN"/>
              </w:rPr>
              <w:t>（</w:t>
            </w:r>
            <w:r>
              <w:rPr>
                <w:rFonts w:hint="eastAsia" w:cs="方正仿宋_GBK"/>
                <w:spacing w:val="4"/>
                <w:sz w:val="32"/>
                <w:szCs w:val="32"/>
                <w:lang w:val="en-US" w:eastAsia="zh-CN"/>
              </w:rPr>
              <w:t>此项由计时组统计</w:t>
            </w:r>
            <w:r>
              <w:rPr>
                <w:rFonts w:hint="eastAsia" w:cs="方正仿宋_GBK"/>
                <w:spacing w:val="4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371" w:type="dxa"/>
            <w:vAlign w:val="center"/>
          </w:tcPr>
          <w:p w14:paraId="5638BF9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6</w:t>
            </w:r>
          </w:p>
        </w:tc>
        <w:tc>
          <w:tcPr>
            <w:tcW w:w="1800" w:type="dxa"/>
            <w:vAlign w:val="center"/>
          </w:tcPr>
          <w:p w14:paraId="72F9A8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28D549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714" w:type="dxa"/>
            <w:vAlign w:val="center"/>
          </w:tcPr>
          <w:p w14:paraId="15CDEDA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合计</w:t>
            </w:r>
          </w:p>
        </w:tc>
        <w:tc>
          <w:tcPr>
            <w:tcW w:w="4665" w:type="dxa"/>
            <w:vAlign w:val="center"/>
          </w:tcPr>
          <w:p w14:paraId="5D1EA7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371" w:type="dxa"/>
            <w:vAlign w:val="center"/>
          </w:tcPr>
          <w:p w14:paraId="1A269D9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17"/>
                <w:sz w:val="32"/>
                <w:szCs w:val="32"/>
              </w:rPr>
              <w:t>100</w:t>
            </w:r>
          </w:p>
        </w:tc>
        <w:tc>
          <w:tcPr>
            <w:tcW w:w="1800" w:type="dxa"/>
            <w:vAlign w:val="center"/>
          </w:tcPr>
          <w:p w14:paraId="7CB2D9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</w:tbl>
    <w:p w14:paraId="553BA1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2A133CAA">
      <w:pPr>
        <w:spacing w:line="600" w:lineRule="exact"/>
        <w:ind w:firstLine="640" w:firstLineChars="200"/>
        <w:jc w:val="center"/>
        <w:rPr>
          <w:rFonts w:hint="eastAsia" w:ascii="方正仿宋_GBK" w:hAnsi="方正仿宋_GBK" w:eastAsia="方正仿宋_GBK" w:cs="方正仿宋_GBK"/>
          <w:sz w:val="32"/>
          <w:szCs w:val="20"/>
        </w:rPr>
      </w:pPr>
    </w:p>
    <w:p w14:paraId="4CB97DA6">
      <w:bookmarkStart w:id="0" w:name="_GoBack"/>
      <w:bookmarkEnd w:id="0"/>
    </w:p>
    <w:sectPr>
      <w:footerReference r:id="rId3" w:type="default"/>
      <w:pgSz w:w="11906" w:h="16838"/>
      <w:pgMar w:top="1440" w:right="1486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D03662">
    <w:pPr>
      <w:pStyle w:val="2"/>
      <w:ind w:firstLine="42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4CCB53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4CCB53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9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073D61E7"/>
    <w:rsid w:val="16C2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24"/>
    </w:rPr>
  </w:style>
  <w:style w:type="paragraph" w:customStyle="1" w:styleId="5">
    <w:name w:val="Table Text"/>
    <w:basedOn w:val="1"/>
    <w:semiHidden/>
    <w:qFormat/>
    <w:uiPriority w:val="0"/>
    <w:rPr>
      <w:rFonts w:ascii="方正仿宋_GBK" w:hAnsi="方正仿宋_GBK" w:eastAsia="方正仿宋_GBK" w:cs="方正仿宋_GBK"/>
      <w:sz w:val="30"/>
      <w:szCs w:val="30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306</Words>
  <Characters>321</Characters>
  <Lines>0</Lines>
  <Paragraphs>0</Paragraphs>
  <TotalTime>0</TotalTime>
  <ScaleCrop>false</ScaleCrop>
  <LinksUpToDate>false</LinksUpToDate>
  <CharactersWithSpaces>321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2024-10-22T10:19:00Z</dcterms:created>
  <dc:creator>ly</dc:creator>
  <cp:lastModifiedBy>明月别枝.</cp:lastModifiedBy>
  <dcterms:modified xsi:type="dcterms:W3CDTF">2024-10-22T10:22:59Z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28EF2953D2A8440998F7A3466965D36C_13</vt:lpwstr>
  </property>
</Properties>
</file>