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3D223" w14:textId="77777777" w:rsidR="007D4E1E" w:rsidRPr="004A51AC" w:rsidRDefault="007D4E1E" w:rsidP="007D4E1E">
      <w:pPr>
        <w:spacing w:line="360" w:lineRule="auto"/>
        <w:jc w:val="center"/>
        <w:rPr>
          <w:rFonts w:ascii="仿宋" w:eastAsia="仿宋" w:hAnsi="仿宋"/>
          <w:b/>
          <w:bCs/>
          <w:sz w:val="36"/>
          <w:szCs w:val="36"/>
        </w:rPr>
      </w:pPr>
      <w:r w:rsidRPr="004A51AC">
        <w:rPr>
          <w:rFonts w:ascii="仿宋" w:eastAsia="仿宋" w:hAnsi="仿宋" w:hint="eastAsia"/>
          <w:b/>
          <w:bCs/>
          <w:sz w:val="36"/>
          <w:szCs w:val="36"/>
        </w:rPr>
        <w:t>共青团广州软件学院委员会关于做好</w:t>
      </w:r>
    </w:p>
    <w:p w14:paraId="1EB16BCD" w14:textId="2A0181CD" w:rsidR="00336BAB" w:rsidRPr="004A51AC" w:rsidRDefault="007D4E1E" w:rsidP="007D4E1E">
      <w:pPr>
        <w:spacing w:line="360" w:lineRule="auto"/>
        <w:jc w:val="center"/>
        <w:rPr>
          <w:rFonts w:ascii="仿宋" w:eastAsia="仿宋" w:hAnsi="仿宋"/>
          <w:b/>
          <w:bCs/>
          <w:sz w:val="36"/>
          <w:szCs w:val="36"/>
        </w:rPr>
      </w:pPr>
      <w:r w:rsidRPr="004A51AC">
        <w:rPr>
          <w:rFonts w:ascii="仿宋" w:eastAsia="仿宋" w:hAnsi="仿宋"/>
          <w:b/>
          <w:bCs/>
          <w:sz w:val="36"/>
          <w:szCs w:val="36"/>
        </w:rPr>
        <w:t>2021届毕业生线上团组织关系转接管理工作的通知</w:t>
      </w:r>
    </w:p>
    <w:p w14:paraId="16DD5D55" w14:textId="00D3B0B9" w:rsidR="007D4E1E" w:rsidRDefault="007D4E1E" w:rsidP="007D4E1E">
      <w:pPr>
        <w:spacing w:line="360" w:lineRule="auto"/>
        <w:rPr>
          <w:rFonts w:ascii="仿宋" w:eastAsia="仿宋" w:hAnsi="仿宋"/>
          <w:sz w:val="30"/>
          <w:szCs w:val="30"/>
        </w:rPr>
      </w:pPr>
      <w:r w:rsidRPr="007D4E1E">
        <w:rPr>
          <w:rFonts w:ascii="仿宋" w:eastAsia="仿宋" w:hAnsi="仿宋" w:hint="eastAsia"/>
          <w:sz w:val="30"/>
          <w:szCs w:val="30"/>
        </w:rPr>
        <w:t>各校属团组织：</w:t>
      </w:r>
    </w:p>
    <w:p w14:paraId="542F4D3F" w14:textId="7DDE09AA" w:rsidR="007D4E1E" w:rsidRDefault="007D4E1E" w:rsidP="007D4E1E">
      <w:pPr>
        <w:spacing w:line="360" w:lineRule="auto"/>
        <w:ind w:firstLineChars="200" w:firstLine="600"/>
        <w:rPr>
          <w:rFonts w:ascii="仿宋" w:eastAsia="仿宋" w:hAnsi="仿宋"/>
          <w:sz w:val="30"/>
          <w:szCs w:val="30"/>
        </w:rPr>
      </w:pPr>
      <w:r w:rsidRPr="007D4E1E">
        <w:rPr>
          <w:rFonts w:ascii="仿宋" w:eastAsia="仿宋" w:hAnsi="仿宋" w:hint="eastAsia"/>
          <w:sz w:val="30"/>
          <w:szCs w:val="30"/>
        </w:rPr>
        <w:t>为推进基层团组织规范化建设，着力扩大基层团组织的有效覆盖</w:t>
      </w:r>
      <w:r w:rsidRPr="007D4E1E">
        <w:rPr>
          <w:rFonts w:ascii="仿宋" w:eastAsia="仿宋" w:hAnsi="仿宋"/>
          <w:sz w:val="30"/>
          <w:szCs w:val="30"/>
        </w:rPr>
        <w:t xml:space="preserve"> ，解决</w:t>
      </w:r>
      <w:r>
        <w:rPr>
          <w:rFonts w:ascii="仿宋" w:eastAsia="仿宋" w:hAnsi="仿宋" w:hint="eastAsia"/>
          <w:sz w:val="30"/>
          <w:szCs w:val="30"/>
        </w:rPr>
        <w:t>毕业</w:t>
      </w:r>
      <w:r w:rsidRPr="007D4E1E">
        <w:rPr>
          <w:rFonts w:ascii="仿宋" w:eastAsia="仿宋" w:hAnsi="仿宋"/>
          <w:sz w:val="30"/>
          <w:szCs w:val="30"/>
        </w:rPr>
        <w:t>生团员毕业后“失联”的问题 ，根据团中央、团省委统一部署，结合当前疫情防控实际。我校将开展2021届毕业生团员</w:t>
      </w:r>
      <w:r>
        <w:rPr>
          <w:rFonts w:ascii="仿宋" w:eastAsia="仿宋" w:hAnsi="仿宋" w:hint="eastAsia"/>
          <w:sz w:val="30"/>
          <w:szCs w:val="30"/>
        </w:rPr>
        <w:t>线上</w:t>
      </w:r>
      <w:r w:rsidRPr="007D4E1E">
        <w:rPr>
          <w:rFonts w:ascii="仿宋" w:eastAsia="仿宋" w:hAnsi="仿宋"/>
          <w:sz w:val="30"/>
          <w:szCs w:val="30"/>
        </w:rPr>
        <w:t>团组织关系转接工作，现就有关事项通知如下。</w:t>
      </w:r>
    </w:p>
    <w:p w14:paraId="4FF83DC5" w14:textId="43117576" w:rsidR="007D4E1E" w:rsidRPr="007D4E1E" w:rsidRDefault="007D4E1E" w:rsidP="007D4E1E">
      <w:pPr>
        <w:spacing w:line="360" w:lineRule="auto"/>
        <w:ind w:left="600"/>
        <w:rPr>
          <w:rFonts w:ascii="仿宋" w:eastAsia="仿宋" w:hAnsi="仿宋"/>
          <w:b/>
          <w:bCs/>
          <w:sz w:val="32"/>
          <w:szCs w:val="32"/>
        </w:rPr>
      </w:pPr>
      <w:r w:rsidRPr="007D4E1E">
        <w:rPr>
          <w:rFonts w:ascii="仿宋" w:eastAsia="仿宋" w:hAnsi="仿宋" w:hint="eastAsia"/>
          <w:b/>
          <w:bCs/>
          <w:sz w:val="32"/>
          <w:szCs w:val="32"/>
        </w:rPr>
        <w:t>一、明确工作责任</w:t>
      </w:r>
    </w:p>
    <w:p w14:paraId="3A13C4B9" w14:textId="6727E457" w:rsidR="007D4E1E" w:rsidRPr="007D4E1E" w:rsidRDefault="007D4E1E" w:rsidP="007D4E1E">
      <w:pPr>
        <w:spacing w:line="360" w:lineRule="auto"/>
        <w:ind w:firstLineChars="200" w:firstLine="600"/>
        <w:rPr>
          <w:rFonts w:ascii="仿宋" w:eastAsia="仿宋" w:hAnsi="仿宋"/>
          <w:sz w:val="30"/>
          <w:szCs w:val="30"/>
        </w:rPr>
      </w:pPr>
      <w:bookmarkStart w:id="0" w:name="bookmark13"/>
      <w:r w:rsidRPr="007D4E1E">
        <w:rPr>
          <w:rFonts w:ascii="仿宋" w:eastAsia="仿宋" w:hAnsi="仿宋" w:hint="eastAsia"/>
          <w:sz w:val="30"/>
          <w:szCs w:val="30"/>
        </w:rPr>
        <w:t>（</w:t>
      </w:r>
      <w:bookmarkEnd w:id="0"/>
      <w:r w:rsidRPr="007D4E1E">
        <w:rPr>
          <w:rFonts w:ascii="仿宋" w:eastAsia="仿宋" w:hAnsi="仿宋" w:hint="eastAsia"/>
          <w:sz w:val="30"/>
          <w:szCs w:val="30"/>
        </w:rPr>
        <w:t>一）根据团内有关规定和“智慧团建</w:t>
      </w:r>
      <w:r w:rsidRPr="007D4E1E">
        <w:rPr>
          <w:rFonts w:ascii="仿宋" w:eastAsia="仿宋" w:hAnsi="仿宋"/>
          <w:sz w:val="30"/>
          <w:szCs w:val="30"/>
        </w:rPr>
        <w:t>”</w:t>
      </w:r>
      <w:r w:rsidRPr="007D4E1E">
        <w:rPr>
          <w:rFonts w:ascii="仿宋" w:eastAsia="仿宋" w:hAnsi="仿宋" w:hint="eastAsia"/>
          <w:sz w:val="30"/>
          <w:szCs w:val="30"/>
        </w:rPr>
        <w:t>功能设置，团员必须交清当月及所有欠交团费后，方可启动团组织关系转接流程。转出团支部和转出团支部上级团委应及时审核团员的转接申请，组织关系转接流程进入“转入团支部待审核</w:t>
      </w:r>
      <w:r w:rsidRPr="007D4E1E">
        <w:rPr>
          <w:rFonts w:ascii="仿宋" w:eastAsia="仿宋" w:hAnsi="仿宋"/>
          <w:sz w:val="30"/>
          <w:szCs w:val="30"/>
        </w:rPr>
        <w:t>”</w:t>
      </w:r>
      <w:r w:rsidRPr="007D4E1E">
        <w:rPr>
          <w:rFonts w:ascii="仿宋" w:eastAsia="仿宋" w:hAnsi="仿宋" w:hint="eastAsia"/>
          <w:sz w:val="30"/>
          <w:szCs w:val="30"/>
        </w:rPr>
        <w:t>或“转入团支部上级团委待审核</w:t>
      </w:r>
      <w:r w:rsidRPr="007D4E1E">
        <w:rPr>
          <w:rFonts w:ascii="仿宋" w:eastAsia="仿宋" w:hAnsi="仿宋"/>
          <w:sz w:val="30"/>
          <w:szCs w:val="30"/>
        </w:rPr>
        <w:t>”</w:t>
      </w:r>
      <w:r w:rsidRPr="007D4E1E">
        <w:rPr>
          <w:rFonts w:ascii="仿宋" w:eastAsia="仿宋" w:hAnsi="仿宋" w:hint="eastAsia"/>
          <w:sz w:val="30"/>
          <w:szCs w:val="30"/>
        </w:rPr>
        <w:t>状态后，转出团组织要积极协助团员联系督促转入团支部及时审核转接申请。转入团支部未审核同意接收团员之前，由原团支部继续履行团员教育、管理和监督责任。因转接流程跨月而产生的欠交团费由转出团组织负责收缴。</w:t>
      </w:r>
    </w:p>
    <w:p w14:paraId="236EB79D" w14:textId="631E9447" w:rsidR="007D4E1E" w:rsidRPr="007D4E1E" w:rsidRDefault="007D4E1E" w:rsidP="007D4E1E">
      <w:pPr>
        <w:tabs>
          <w:tab w:val="left" w:pos="1609"/>
        </w:tabs>
        <w:spacing w:line="360" w:lineRule="auto"/>
        <w:ind w:firstLineChars="200" w:firstLine="600"/>
        <w:rPr>
          <w:rFonts w:ascii="仿宋" w:eastAsia="仿宋" w:hAnsi="仿宋"/>
          <w:sz w:val="30"/>
          <w:szCs w:val="30"/>
        </w:rPr>
      </w:pPr>
      <w:bookmarkStart w:id="1" w:name="bookmark14"/>
      <w:r w:rsidRPr="007D4E1E">
        <w:rPr>
          <w:rFonts w:ascii="仿宋" w:eastAsia="仿宋" w:hAnsi="仿宋" w:hint="eastAsia"/>
          <w:sz w:val="30"/>
          <w:szCs w:val="30"/>
        </w:rPr>
        <w:t>（</w:t>
      </w:r>
      <w:bookmarkEnd w:id="1"/>
      <w:r w:rsidRPr="007D4E1E">
        <w:rPr>
          <w:rFonts w:ascii="仿宋" w:eastAsia="仿宋" w:hAnsi="仿宋" w:hint="eastAsia"/>
          <w:sz w:val="30"/>
          <w:szCs w:val="30"/>
        </w:rPr>
        <w:t>二）转出团组织要认真核查团员的团籍资料、发展团员编号、工作单位和就业去向。根据团内有关规定，2017年起入团的团员必须填写发展团员编号才予以承认团员身份“智慧团建</w:t>
      </w:r>
      <w:r w:rsidRPr="007D4E1E">
        <w:rPr>
          <w:rFonts w:ascii="仿宋" w:eastAsia="仿宋" w:hAnsi="仿宋"/>
          <w:sz w:val="30"/>
          <w:szCs w:val="30"/>
        </w:rPr>
        <w:t>”</w:t>
      </w:r>
      <w:r w:rsidRPr="007D4E1E">
        <w:rPr>
          <w:rFonts w:ascii="仿宋" w:eastAsia="仿宋" w:hAnsi="仿宋" w:hint="eastAsia"/>
          <w:sz w:val="30"/>
          <w:szCs w:val="30"/>
        </w:rPr>
        <w:t>系统将对未填写发展团员编号的团员转接予以限制。转入团支部在审核已落实工作单位毕业生团员转接申请时，如发现团员工作单位不在本地或就业去向不明，可以按照有关规定拒绝该转接申请</w:t>
      </w:r>
      <w:r w:rsidRPr="007D4E1E">
        <w:rPr>
          <w:rFonts w:ascii="仿宋" w:eastAsia="仿宋" w:hAnsi="仿宋" w:hint="eastAsia"/>
          <w:sz w:val="30"/>
          <w:szCs w:val="30"/>
        </w:rPr>
        <w:lastRenderedPageBreak/>
        <w:t>并说明具体原因。2020年5月下旬，广东“智慧团建</w:t>
      </w:r>
      <w:r w:rsidRPr="007D4E1E">
        <w:rPr>
          <w:rFonts w:ascii="仿宋" w:eastAsia="仿宋" w:hAnsi="仿宋"/>
          <w:sz w:val="30"/>
          <w:szCs w:val="30"/>
        </w:rPr>
        <w:t>”</w:t>
      </w:r>
      <w:r>
        <w:rPr>
          <w:rFonts w:ascii="仿宋" w:eastAsia="仿宋" w:hAnsi="仿宋" w:hint="eastAsia"/>
          <w:sz w:val="30"/>
          <w:szCs w:val="30"/>
        </w:rPr>
        <w:t>已</w:t>
      </w:r>
      <w:r w:rsidRPr="007D4E1E">
        <w:rPr>
          <w:rFonts w:ascii="仿宋" w:eastAsia="仿宋" w:hAnsi="仿宋" w:hint="eastAsia"/>
          <w:sz w:val="30"/>
          <w:szCs w:val="30"/>
        </w:rPr>
        <w:t>上线统一社会信用代码匹配学习工作单位功能，发起组织关系转接申请时可搜索填写。</w:t>
      </w:r>
    </w:p>
    <w:p w14:paraId="6986C3AC" w14:textId="77777777" w:rsidR="007D4E1E" w:rsidRPr="007D4E1E" w:rsidRDefault="007D4E1E" w:rsidP="007D4E1E">
      <w:pPr>
        <w:tabs>
          <w:tab w:val="left" w:pos="1609"/>
        </w:tabs>
        <w:spacing w:line="360" w:lineRule="auto"/>
        <w:ind w:firstLineChars="200" w:firstLine="600"/>
        <w:rPr>
          <w:rFonts w:ascii="仿宋" w:eastAsia="仿宋" w:hAnsi="仿宋"/>
          <w:sz w:val="30"/>
          <w:szCs w:val="30"/>
        </w:rPr>
      </w:pPr>
      <w:bookmarkStart w:id="2" w:name="bookmark15"/>
      <w:r w:rsidRPr="007D4E1E">
        <w:rPr>
          <w:rFonts w:ascii="仿宋" w:eastAsia="仿宋" w:hAnsi="仿宋" w:hint="eastAsia"/>
          <w:sz w:val="30"/>
          <w:szCs w:val="30"/>
        </w:rPr>
        <w:t>（</w:t>
      </w:r>
      <w:bookmarkEnd w:id="2"/>
      <w:r w:rsidRPr="007D4E1E">
        <w:rPr>
          <w:rFonts w:ascii="仿宋" w:eastAsia="仿宋" w:hAnsi="仿宋" w:hint="eastAsia"/>
          <w:sz w:val="30"/>
          <w:szCs w:val="30"/>
        </w:rPr>
        <w:t>三）省内转接的团员，转入团支部必须在30个自然日内（含30日）完成组织关系转接的审核工作，超时“智慧团建</w:t>
      </w:r>
      <w:r w:rsidRPr="007D4E1E">
        <w:rPr>
          <w:rFonts w:ascii="仿宋" w:eastAsia="仿宋" w:hAnsi="仿宋"/>
          <w:sz w:val="30"/>
          <w:szCs w:val="30"/>
        </w:rPr>
        <w:t>”</w:t>
      </w:r>
      <w:r w:rsidRPr="007D4E1E">
        <w:rPr>
          <w:rFonts w:ascii="仿宋" w:eastAsia="仿宋" w:hAnsi="仿宋" w:hint="eastAsia"/>
          <w:sz w:val="30"/>
          <w:szCs w:val="30"/>
        </w:rPr>
        <w:t>系统将默认为转入团支部同意接收并自动审核通过；转入团支部的上级团委必须在72个小时内完成接收审核，超时“智慧团建”系统将默认为上级团委同意接收该团员并自动审核通过；团员教育、管理和监督责任由转入团支部及其上级团委承担。跨省跨系统转接的团员，团支部应在10个自然日内完成省外团员的团员报到审核工作。</w:t>
      </w:r>
    </w:p>
    <w:p w14:paraId="720D7BD1" w14:textId="46921B33" w:rsidR="007D4E1E" w:rsidRPr="007D4E1E" w:rsidRDefault="007D4E1E" w:rsidP="007D4E1E">
      <w:pPr>
        <w:tabs>
          <w:tab w:val="left" w:pos="829"/>
        </w:tabs>
        <w:spacing w:line="360" w:lineRule="auto"/>
        <w:ind w:firstLineChars="200" w:firstLine="600"/>
        <w:rPr>
          <w:rFonts w:ascii="仿宋" w:eastAsia="仿宋" w:hAnsi="仿宋"/>
          <w:sz w:val="30"/>
          <w:szCs w:val="30"/>
        </w:rPr>
      </w:pPr>
      <w:bookmarkStart w:id="3" w:name="bookmark16"/>
      <w:r w:rsidRPr="007D4E1E">
        <w:rPr>
          <w:rFonts w:ascii="仿宋" w:eastAsia="仿宋" w:hAnsi="仿宋" w:hint="eastAsia"/>
          <w:sz w:val="30"/>
          <w:szCs w:val="30"/>
        </w:rPr>
        <w:t>（</w:t>
      </w:r>
      <w:bookmarkEnd w:id="3"/>
      <w:r w:rsidRPr="007D4E1E">
        <w:rPr>
          <w:rFonts w:ascii="仿宋" w:eastAsia="仿宋" w:hAnsi="仿宋" w:hint="eastAsia"/>
          <w:sz w:val="30"/>
          <w:szCs w:val="30"/>
        </w:rPr>
        <w:t>四）各系</w:t>
      </w:r>
      <w:r>
        <w:rPr>
          <w:rFonts w:ascii="仿宋" w:eastAsia="仿宋" w:hAnsi="仿宋" w:hint="eastAsia"/>
          <w:sz w:val="30"/>
          <w:szCs w:val="30"/>
        </w:rPr>
        <w:t>团组织</w:t>
      </w:r>
      <w:r w:rsidRPr="007D4E1E">
        <w:rPr>
          <w:rFonts w:ascii="仿宋" w:eastAsia="仿宋" w:hAnsi="仿宋" w:hint="eastAsia"/>
          <w:sz w:val="30"/>
          <w:szCs w:val="30"/>
        </w:rPr>
        <w:t>要及时梳理本级“流动团员团支部</w:t>
      </w:r>
      <w:r w:rsidRPr="007D4E1E">
        <w:rPr>
          <w:rFonts w:ascii="仿宋" w:eastAsia="仿宋" w:hAnsi="仿宋"/>
          <w:sz w:val="30"/>
          <w:szCs w:val="30"/>
        </w:rPr>
        <w:t>”</w:t>
      </w:r>
      <w:r w:rsidRPr="007D4E1E">
        <w:rPr>
          <w:rFonts w:ascii="仿宋" w:eastAsia="仿宋" w:hAnsi="仿宋" w:hint="eastAsia"/>
          <w:sz w:val="30"/>
          <w:szCs w:val="30"/>
        </w:rPr>
        <w:t>的团员工作就业情况，及时做好</w:t>
      </w:r>
      <w:r w:rsidRPr="007D4E1E">
        <w:rPr>
          <w:rFonts w:ascii="仿宋" w:eastAsia="仿宋" w:hAnsi="仿宋"/>
          <w:sz w:val="30"/>
          <w:szCs w:val="30"/>
        </w:rPr>
        <w:t>“</w:t>
      </w:r>
      <w:r w:rsidRPr="007D4E1E">
        <w:rPr>
          <w:rFonts w:ascii="仿宋" w:eastAsia="仿宋" w:hAnsi="仿宋" w:hint="eastAsia"/>
          <w:sz w:val="30"/>
          <w:szCs w:val="30"/>
        </w:rPr>
        <w:t>流动团支部</w:t>
      </w:r>
      <w:r w:rsidRPr="007D4E1E">
        <w:rPr>
          <w:rFonts w:ascii="仿宋" w:eastAsia="仿宋" w:hAnsi="仿宋"/>
          <w:sz w:val="30"/>
          <w:szCs w:val="30"/>
        </w:rPr>
        <w:t>”</w:t>
      </w:r>
      <w:r w:rsidRPr="007D4E1E">
        <w:rPr>
          <w:rFonts w:ascii="仿宋" w:eastAsia="仿宋" w:hAnsi="仿宋" w:hint="eastAsia"/>
          <w:sz w:val="30"/>
          <w:szCs w:val="30"/>
        </w:rPr>
        <w:t>的团员转入村 （社区）的或工作单位团组织二次转接工作。</w:t>
      </w:r>
    </w:p>
    <w:p w14:paraId="6AE5A6E3" w14:textId="2CD42E8A" w:rsidR="007D4E1E" w:rsidRDefault="007D4E1E" w:rsidP="007D4E1E">
      <w:pPr>
        <w:tabs>
          <w:tab w:val="left" w:pos="829"/>
        </w:tabs>
        <w:spacing w:line="360" w:lineRule="auto"/>
        <w:ind w:firstLineChars="200" w:firstLine="643"/>
        <w:rPr>
          <w:rFonts w:ascii="仿宋" w:eastAsia="仿宋" w:hAnsi="仿宋"/>
          <w:b/>
          <w:bCs/>
          <w:sz w:val="32"/>
          <w:szCs w:val="32"/>
        </w:rPr>
      </w:pPr>
      <w:r w:rsidRPr="007D4E1E">
        <w:rPr>
          <w:rFonts w:ascii="仿宋" w:eastAsia="仿宋" w:hAnsi="仿宋" w:hint="eastAsia"/>
          <w:b/>
          <w:bCs/>
          <w:sz w:val="32"/>
          <w:szCs w:val="32"/>
        </w:rPr>
        <w:t>二、不及时转接团组织关系可能产生的负面影响</w:t>
      </w:r>
    </w:p>
    <w:p w14:paraId="06887AE6" w14:textId="488B4A06" w:rsidR="007D4E1E" w:rsidRPr="007D4E1E" w:rsidRDefault="007D4E1E" w:rsidP="007D4E1E">
      <w:pPr>
        <w:spacing w:line="560" w:lineRule="exact"/>
        <w:ind w:firstLineChars="200" w:firstLine="600"/>
        <w:rPr>
          <w:rFonts w:ascii="仿宋" w:eastAsia="仿宋" w:hAnsi="仿宋"/>
          <w:sz w:val="30"/>
          <w:szCs w:val="30"/>
        </w:rPr>
      </w:pPr>
      <w:r w:rsidRPr="007D4E1E">
        <w:rPr>
          <w:rFonts w:ascii="仿宋" w:eastAsia="仿宋" w:hAnsi="仿宋" w:hint="eastAsia"/>
          <w:sz w:val="30"/>
          <w:szCs w:val="30"/>
        </w:rPr>
        <w:t>根据团章规定，团员由一个基层组织转移到另一个基层组织，必须及时办理组织关系转接手续。</w:t>
      </w:r>
      <w:r>
        <w:rPr>
          <w:rFonts w:ascii="仿宋" w:eastAsia="仿宋" w:hAnsi="仿宋" w:hint="eastAsia"/>
          <w:sz w:val="30"/>
          <w:szCs w:val="30"/>
        </w:rPr>
        <w:t>无论</w:t>
      </w:r>
      <w:r w:rsidRPr="007D4E1E">
        <w:rPr>
          <w:rFonts w:ascii="仿宋" w:eastAsia="仿宋" w:hAnsi="仿宋" w:hint="eastAsia"/>
          <w:sz w:val="30"/>
          <w:szCs w:val="30"/>
        </w:rPr>
        <w:t>是继续学习深造，还是参加工作，或是暂时待业，都应当及时把团的组织关系转接到工作单位、学校的团组织，或是工作地、居住地的团组织，明确自己隶属的团支部，积极参加团支部的组织生活。这是一名合格共青团员应尽的义务和必须遵守的纪律。不及时转接团的组织关系，随意脱离团的组织，可能会在未来对你造成以下影响：</w:t>
      </w:r>
    </w:p>
    <w:p w14:paraId="6124C74A" w14:textId="77777777" w:rsidR="00293999" w:rsidRDefault="00293999" w:rsidP="00293999">
      <w:pPr>
        <w:pStyle w:val="a8"/>
        <w:shd w:val="clear" w:color="auto" w:fill="FFFFFF"/>
        <w:spacing w:before="0" w:beforeAutospacing="0" w:after="0" w:afterAutospacing="0"/>
        <w:ind w:firstLine="640"/>
        <w:rPr>
          <w:rFonts w:ascii="仿宋" w:eastAsia="仿宋" w:hAnsi="仿宋" w:cstheme="minorBidi"/>
          <w:bCs/>
          <w:kern w:val="2"/>
          <w:sz w:val="30"/>
          <w:szCs w:val="30"/>
        </w:rPr>
      </w:pPr>
      <w:r>
        <w:rPr>
          <w:rFonts w:ascii="仿宋" w:eastAsia="仿宋" w:hAnsi="仿宋" w:cstheme="minorBidi" w:hint="eastAsia"/>
          <w:bCs/>
          <w:kern w:val="2"/>
          <w:sz w:val="30"/>
          <w:szCs w:val="30"/>
        </w:rPr>
        <w:t>（一）</w:t>
      </w:r>
      <w:r w:rsidR="007D4E1E" w:rsidRPr="007D4E1E">
        <w:rPr>
          <w:rFonts w:ascii="仿宋" w:eastAsia="仿宋" w:hAnsi="仿宋" w:cstheme="minorBidi" w:hint="eastAsia"/>
          <w:bCs/>
          <w:kern w:val="2"/>
          <w:sz w:val="30"/>
          <w:szCs w:val="30"/>
        </w:rPr>
        <w:t>可能被认为是自行脱团，记入个人档案；</w:t>
      </w:r>
    </w:p>
    <w:p w14:paraId="683FE31E" w14:textId="77777777" w:rsidR="00293999" w:rsidRDefault="00293999" w:rsidP="00293999">
      <w:pPr>
        <w:pStyle w:val="a8"/>
        <w:shd w:val="clear" w:color="auto" w:fill="FFFFFF"/>
        <w:spacing w:before="0" w:beforeAutospacing="0" w:after="0" w:afterAutospacing="0"/>
        <w:ind w:firstLine="640"/>
        <w:rPr>
          <w:rFonts w:ascii="仿宋" w:eastAsia="仿宋" w:hAnsi="仿宋" w:cstheme="minorBidi"/>
          <w:bCs/>
          <w:kern w:val="2"/>
          <w:sz w:val="30"/>
          <w:szCs w:val="30"/>
        </w:rPr>
      </w:pPr>
      <w:r>
        <w:rPr>
          <w:rFonts w:ascii="仿宋" w:eastAsia="仿宋" w:hAnsi="仿宋" w:cstheme="minorBidi" w:hint="eastAsia"/>
          <w:bCs/>
          <w:kern w:val="2"/>
          <w:sz w:val="30"/>
          <w:szCs w:val="30"/>
        </w:rPr>
        <w:lastRenderedPageBreak/>
        <w:t>（二）</w:t>
      </w:r>
      <w:r w:rsidR="007D4E1E" w:rsidRPr="007D4E1E">
        <w:rPr>
          <w:rFonts w:ascii="仿宋" w:eastAsia="仿宋" w:hAnsi="仿宋" w:cstheme="minorBidi" w:hint="eastAsia"/>
          <w:bCs/>
          <w:kern w:val="2"/>
          <w:sz w:val="30"/>
          <w:szCs w:val="30"/>
        </w:rPr>
        <w:t>影响未来入党；</w:t>
      </w:r>
    </w:p>
    <w:p w14:paraId="65BF11E6" w14:textId="77777777" w:rsidR="00293999" w:rsidRDefault="00293999" w:rsidP="00293999">
      <w:pPr>
        <w:pStyle w:val="a8"/>
        <w:shd w:val="clear" w:color="auto" w:fill="FFFFFF"/>
        <w:spacing w:before="0" w:beforeAutospacing="0" w:after="0" w:afterAutospacing="0"/>
        <w:ind w:firstLine="640"/>
        <w:rPr>
          <w:rFonts w:ascii="仿宋" w:eastAsia="仿宋" w:hAnsi="仿宋" w:cstheme="minorBidi"/>
          <w:bCs/>
          <w:kern w:val="2"/>
          <w:sz w:val="30"/>
          <w:szCs w:val="30"/>
        </w:rPr>
      </w:pPr>
      <w:r>
        <w:rPr>
          <w:rFonts w:ascii="仿宋" w:eastAsia="仿宋" w:hAnsi="仿宋" w:cstheme="minorBidi" w:hint="eastAsia"/>
          <w:bCs/>
          <w:kern w:val="2"/>
          <w:sz w:val="30"/>
          <w:szCs w:val="30"/>
        </w:rPr>
        <w:t>（三）</w:t>
      </w:r>
      <w:r w:rsidR="007D4E1E" w:rsidRPr="007D4E1E">
        <w:rPr>
          <w:rFonts w:ascii="仿宋" w:eastAsia="仿宋" w:hAnsi="仿宋" w:cstheme="minorBidi" w:hint="eastAsia"/>
          <w:bCs/>
          <w:kern w:val="2"/>
          <w:sz w:val="30"/>
          <w:szCs w:val="30"/>
        </w:rPr>
        <w:t>影响评优评先；</w:t>
      </w:r>
    </w:p>
    <w:p w14:paraId="25A11ACF" w14:textId="77777777" w:rsidR="00293999" w:rsidRDefault="00293999" w:rsidP="00293999">
      <w:pPr>
        <w:pStyle w:val="a8"/>
        <w:shd w:val="clear" w:color="auto" w:fill="FFFFFF"/>
        <w:spacing w:before="0" w:beforeAutospacing="0" w:after="0" w:afterAutospacing="0"/>
        <w:ind w:firstLine="640"/>
        <w:rPr>
          <w:rFonts w:ascii="仿宋" w:eastAsia="仿宋" w:hAnsi="仿宋" w:cstheme="minorBidi"/>
          <w:bCs/>
          <w:kern w:val="2"/>
          <w:sz w:val="30"/>
          <w:szCs w:val="30"/>
        </w:rPr>
      </w:pPr>
      <w:r>
        <w:rPr>
          <w:rFonts w:ascii="仿宋" w:eastAsia="仿宋" w:hAnsi="仿宋" w:cstheme="minorBidi" w:hint="eastAsia"/>
          <w:bCs/>
          <w:kern w:val="2"/>
          <w:sz w:val="30"/>
          <w:szCs w:val="30"/>
        </w:rPr>
        <w:t>（四）</w:t>
      </w:r>
      <w:r w:rsidR="007D4E1E" w:rsidRPr="007D4E1E">
        <w:rPr>
          <w:rFonts w:ascii="仿宋" w:eastAsia="仿宋" w:hAnsi="仿宋" w:cstheme="minorBidi" w:hint="eastAsia"/>
          <w:bCs/>
          <w:kern w:val="2"/>
          <w:sz w:val="30"/>
          <w:szCs w:val="30"/>
        </w:rPr>
        <w:t>个人曾获得的奖项得不到官方认定和查询；</w:t>
      </w:r>
    </w:p>
    <w:p w14:paraId="630A2BD6" w14:textId="0207B335" w:rsidR="007D4E1E" w:rsidRDefault="00293999" w:rsidP="00293999">
      <w:pPr>
        <w:pStyle w:val="a8"/>
        <w:shd w:val="clear" w:color="auto" w:fill="FFFFFF"/>
        <w:spacing w:before="0" w:beforeAutospacing="0" w:after="0" w:afterAutospacing="0"/>
        <w:ind w:firstLine="640"/>
        <w:rPr>
          <w:rFonts w:ascii="仿宋" w:eastAsia="仿宋" w:hAnsi="仿宋" w:cstheme="minorBidi"/>
          <w:bCs/>
          <w:kern w:val="2"/>
          <w:sz w:val="30"/>
          <w:szCs w:val="30"/>
        </w:rPr>
      </w:pPr>
      <w:r>
        <w:rPr>
          <w:rFonts w:ascii="仿宋" w:eastAsia="仿宋" w:hAnsi="仿宋" w:cstheme="minorBidi" w:hint="eastAsia"/>
          <w:bCs/>
          <w:kern w:val="2"/>
          <w:sz w:val="30"/>
          <w:szCs w:val="30"/>
        </w:rPr>
        <w:t>（五）</w:t>
      </w:r>
      <w:r w:rsidR="007D4E1E" w:rsidRPr="007D4E1E">
        <w:rPr>
          <w:rFonts w:ascii="仿宋" w:eastAsia="仿宋" w:hAnsi="仿宋" w:cstheme="minorBidi" w:hint="eastAsia"/>
          <w:bCs/>
          <w:kern w:val="2"/>
          <w:sz w:val="30"/>
          <w:szCs w:val="30"/>
        </w:rPr>
        <w:t>影响就业。</w:t>
      </w:r>
    </w:p>
    <w:p w14:paraId="7C7297DF" w14:textId="6D887227" w:rsidR="00FB75F2" w:rsidRDefault="00FB75F2" w:rsidP="00293999">
      <w:pPr>
        <w:pStyle w:val="a8"/>
        <w:shd w:val="clear" w:color="auto" w:fill="FFFFFF"/>
        <w:spacing w:before="0" w:beforeAutospacing="0" w:after="0" w:afterAutospacing="0"/>
        <w:ind w:firstLine="640"/>
        <w:rPr>
          <w:rFonts w:ascii="仿宋" w:eastAsia="仿宋" w:hAnsi="仿宋" w:cstheme="minorBidi"/>
          <w:b/>
          <w:kern w:val="2"/>
          <w:sz w:val="32"/>
          <w:szCs w:val="32"/>
        </w:rPr>
      </w:pPr>
      <w:r w:rsidRPr="00FB75F2">
        <w:rPr>
          <w:rFonts w:ascii="仿宋" w:eastAsia="仿宋" w:hAnsi="仿宋" w:cstheme="minorBidi" w:hint="eastAsia"/>
          <w:b/>
          <w:kern w:val="2"/>
          <w:sz w:val="32"/>
          <w:szCs w:val="32"/>
        </w:rPr>
        <w:t>三、转出流程</w:t>
      </w:r>
    </w:p>
    <w:p w14:paraId="26904418" w14:textId="0EBD6D07" w:rsidR="00462035" w:rsidRPr="00462035" w:rsidRDefault="00462035" w:rsidP="00462035">
      <w:pPr>
        <w:spacing w:line="360" w:lineRule="auto"/>
        <w:ind w:firstLineChars="200" w:firstLine="602"/>
        <w:rPr>
          <w:rFonts w:ascii="仿宋" w:eastAsia="仿宋" w:hAnsi="仿宋"/>
          <w:b/>
          <w:bCs/>
          <w:sz w:val="30"/>
          <w:szCs w:val="30"/>
        </w:rPr>
      </w:pPr>
      <w:r w:rsidRPr="00462035">
        <w:rPr>
          <w:rFonts w:ascii="仿宋" w:eastAsia="仿宋" w:hAnsi="仿宋" w:hint="eastAsia"/>
          <w:b/>
          <w:bCs/>
          <w:sz w:val="30"/>
          <w:szCs w:val="30"/>
        </w:rPr>
        <w:t>转接时间：2</w:t>
      </w:r>
      <w:r w:rsidRPr="00462035">
        <w:rPr>
          <w:rFonts w:ascii="仿宋" w:eastAsia="仿宋" w:hAnsi="仿宋"/>
          <w:b/>
          <w:bCs/>
          <w:sz w:val="30"/>
          <w:szCs w:val="30"/>
        </w:rPr>
        <w:t>021</w:t>
      </w:r>
      <w:r w:rsidRPr="00462035">
        <w:rPr>
          <w:rFonts w:ascii="仿宋" w:eastAsia="仿宋" w:hAnsi="仿宋" w:hint="eastAsia"/>
          <w:b/>
          <w:bCs/>
          <w:sz w:val="30"/>
          <w:szCs w:val="30"/>
        </w:rPr>
        <w:t>年</w:t>
      </w:r>
      <w:r w:rsidR="004A51AC">
        <w:rPr>
          <w:rFonts w:ascii="仿宋" w:eastAsia="仿宋" w:hAnsi="仿宋"/>
          <w:b/>
          <w:bCs/>
          <w:sz w:val="30"/>
          <w:szCs w:val="30"/>
        </w:rPr>
        <w:t>4</w:t>
      </w:r>
      <w:r w:rsidRPr="00462035">
        <w:rPr>
          <w:rFonts w:ascii="仿宋" w:eastAsia="仿宋" w:hAnsi="仿宋" w:hint="eastAsia"/>
          <w:b/>
          <w:bCs/>
          <w:sz w:val="30"/>
          <w:szCs w:val="30"/>
        </w:rPr>
        <w:t>月-</w:t>
      </w:r>
      <w:r w:rsidRPr="00462035">
        <w:rPr>
          <w:rFonts w:ascii="仿宋" w:eastAsia="仿宋" w:hAnsi="仿宋"/>
          <w:b/>
          <w:bCs/>
          <w:sz w:val="30"/>
          <w:szCs w:val="30"/>
        </w:rPr>
        <w:t>2021</w:t>
      </w:r>
      <w:r w:rsidRPr="00462035">
        <w:rPr>
          <w:rFonts w:ascii="仿宋" w:eastAsia="仿宋" w:hAnsi="仿宋" w:hint="eastAsia"/>
          <w:b/>
          <w:bCs/>
          <w:sz w:val="30"/>
          <w:szCs w:val="30"/>
        </w:rPr>
        <w:t>年7月</w:t>
      </w:r>
    </w:p>
    <w:p w14:paraId="3CC617D9" w14:textId="375438E4" w:rsidR="00FB75F2" w:rsidRDefault="00FB75F2" w:rsidP="00293999">
      <w:pPr>
        <w:pStyle w:val="a8"/>
        <w:shd w:val="clear" w:color="auto" w:fill="FFFFFF"/>
        <w:spacing w:before="0" w:beforeAutospacing="0" w:after="0" w:afterAutospacing="0"/>
        <w:ind w:firstLine="640"/>
        <w:rPr>
          <w:rFonts w:ascii="仿宋" w:eastAsia="仿宋" w:hAnsi="仿宋" w:cstheme="minorBidi"/>
          <w:bCs/>
          <w:kern w:val="2"/>
          <w:sz w:val="30"/>
          <w:szCs w:val="30"/>
        </w:rPr>
      </w:pPr>
      <w:r>
        <w:rPr>
          <w:rFonts w:ascii="仿宋" w:eastAsia="仿宋" w:hAnsi="仿宋" w:cstheme="minorBidi" w:hint="eastAsia"/>
          <w:bCs/>
          <w:kern w:val="2"/>
          <w:sz w:val="30"/>
          <w:szCs w:val="30"/>
        </w:rPr>
        <w:t>各系团组织需严格按照程序做好毕业生团员团组织关系转接管理工作。</w:t>
      </w:r>
      <w:r w:rsidR="00000984">
        <w:rPr>
          <w:rFonts w:ascii="仿宋" w:eastAsia="仿宋" w:hAnsi="仿宋" w:cstheme="minorBidi" w:hint="eastAsia"/>
          <w:bCs/>
          <w:kern w:val="2"/>
          <w:sz w:val="30"/>
          <w:szCs w:val="30"/>
        </w:rPr>
        <w:t>（转接程序可参考附件1）</w:t>
      </w:r>
    </w:p>
    <w:p w14:paraId="35174E22" w14:textId="7F41447A" w:rsidR="00000984" w:rsidRDefault="00000984" w:rsidP="00293999">
      <w:pPr>
        <w:pStyle w:val="a8"/>
        <w:shd w:val="clear" w:color="auto" w:fill="FFFFFF"/>
        <w:spacing w:before="0" w:beforeAutospacing="0" w:after="0" w:afterAutospacing="0"/>
        <w:ind w:firstLine="640"/>
        <w:rPr>
          <w:rFonts w:ascii="仿宋" w:eastAsia="仿宋" w:hAnsi="仿宋" w:cstheme="minorBidi"/>
          <w:bCs/>
          <w:kern w:val="2"/>
          <w:sz w:val="30"/>
          <w:szCs w:val="30"/>
        </w:rPr>
      </w:pPr>
      <w:r>
        <w:rPr>
          <w:rFonts w:ascii="仿宋" w:eastAsia="仿宋" w:hAnsi="仿宋" w:cstheme="minorBidi" w:hint="eastAsia"/>
          <w:bCs/>
          <w:kern w:val="2"/>
          <w:sz w:val="30"/>
          <w:szCs w:val="30"/>
        </w:rPr>
        <w:t>毕业生团员操作流程可参考附件3。</w:t>
      </w:r>
    </w:p>
    <w:p w14:paraId="5DB69554" w14:textId="77777777" w:rsidR="00FB75F2" w:rsidRPr="008E0506" w:rsidRDefault="00FB75F2" w:rsidP="00FB75F2">
      <w:pPr>
        <w:spacing w:line="360" w:lineRule="auto"/>
        <w:ind w:firstLineChars="200" w:firstLine="602"/>
        <w:rPr>
          <w:rFonts w:ascii="仿宋" w:eastAsia="仿宋" w:hAnsi="仿宋"/>
          <w:b/>
          <w:bCs/>
          <w:sz w:val="30"/>
          <w:szCs w:val="30"/>
        </w:rPr>
      </w:pPr>
      <w:r w:rsidRPr="008E0506">
        <w:rPr>
          <w:rFonts w:ascii="仿宋" w:eastAsia="仿宋" w:hAnsi="仿宋" w:hint="eastAsia"/>
          <w:b/>
          <w:bCs/>
          <w:sz w:val="30"/>
          <w:szCs w:val="30"/>
        </w:rPr>
        <w:t>（一）已落实工作单位的毕业生团员组织关系转接</w:t>
      </w:r>
    </w:p>
    <w:p w14:paraId="46E305E7" w14:textId="77777777" w:rsidR="00FB75F2" w:rsidRPr="00FB75F2" w:rsidRDefault="00FB75F2" w:rsidP="00FB75F2">
      <w:pPr>
        <w:spacing w:line="360" w:lineRule="auto"/>
        <w:ind w:firstLineChars="200" w:firstLine="600"/>
        <w:rPr>
          <w:rFonts w:ascii="仿宋" w:eastAsia="仿宋" w:hAnsi="仿宋"/>
          <w:sz w:val="30"/>
          <w:szCs w:val="30"/>
        </w:rPr>
      </w:pPr>
      <w:r w:rsidRPr="00FB75F2">
        <w:rPr>
          <w:rFonts w:ascii="仿宋" w:eastAsia="仿宋" w:hAnsi="仿宋" w:hint="eastAsia"/>
          <w:sz w:val="30"/>
          <w:szCs w:val="30"/>
        </w:rPr>
        <w:t>已落实工作单位的毕业生团员，应将团组织关系转接到工作单位团组织；工作单位尚未建立团组织的，应转接到工作单位所在地村（社区）团组织;特殊情况下确实无法转入村（社区）团支部的，可转接到工作单位所在乡镇（街 道）设置的</w:t>
      </w:r>
      <w:r w:rsidRPr="00FB75F2">
        <w:rPr>
          <w:rFonts w:ascii="仿宋" w:eastAsia="仿宋" w:hAnsi="仿宋"/>
          <w:sz w:val="30"/>
          <w:szCs w:val="30"/>
        </w:rPr>
        <w:t>“</w:t>
      </w:r>
      <w:r w:rsidRPr="00FB75F2">
        <w:rPr>
          <w:rFonts w:ascii="仿宋" w:eastAsia="仿宋" w:hAnsi="仿宋" w:hint="eastAsia"/>
          <w:sz w:val="30"/>
          <w:szCs w:val="30"/>
        </w:rPr>
        <w:t>流动团员团支部</w:t>
      </w:r>
      <w:r w:rsidRPr="00FB75F2">
        <w:rPr>
          <w:rFonts w:ascii="仿宋" w:eastAsia="仿宋" w:hAnsi="仿宋"/>
          <w:sz w:val="30"/>
          <w:szCs w:val="30"/>
        </w:rPr>
        <w:t>”</w:t>
      </w:r>
      <w:r w:rsidRPr="00FB75F2">
        <w:rPr>
          <w:rFonts w:ascii="仿宋" w:eastAsia="仿宋" w:hAnsi="仿宋" w:hint="eastAsia"/>
          <w:sz w:val="30"/>
          <w:szCs w:val="30"/>
        </w:rPr>
        <w:t>。在国（境）外工作，工作（派遣）单位在境内无常设机构的，应转接到本人户籍所在地（家庭所在地）村（社区）团组织。</w:t>
      </w:r>
    </w:p>
    <w:p w14:paraId="7CF20C95" w14:textId="77777777" w:rsidR="00FB75F2" w:rsidRDefault="00FB75F2" w:rsidP="00FB75F2">
      <w:pPr>
        <w:pStyle w:val="a8"/>
        <w:shd w:val="clear" w:color="auto" w:fill="FFFFFF"/>
        <w:spacing w:before="0" w:beforeAutospacing="0" w:after="0" w:afterAutospacing="0"/>
        <w:ind w:firstLine="640"/>
        <w:jc w:val="center"/>
        <w:rPr>
          <w:rFonts w:ascii="仿宋" w:eastAsia="仿宋" w:hAnsi="仿宋" w:cstheme="minorBidi"/>
          <w:bCs/>
          <w:kern w:val="2"/>
          <w:sz w:val="30"/>
          <w:szCs w:val="30"/>
        </w:rPr>
        <w:sectPr w:rsidR="00FB75F2">
          <w:pgSz w:w="11906" w:h="16838"/>
          <w:pgMar w:top="1440" w:right="1800" w:bottom="1440" w:left="1800" w:header="851" w:footer="992" w:gutter="0"/>
          <w:cols w:space="425"/>
          <w:docGrid w:type="lines" w:linePitch="312"/>
        </w:sectPr>
      </w:pPr>
      <w:r w:rsidRPr="00FB75F2">
        <w:rPr>
          <w:rFonts w:ascii="仿宋" w:eastAsia="仿宋" w:hAnsi="仿宋" w:cstheme="minorBidi"/>
          <w:bCs/>
          <w:noProof/>
          <w:kern w:val="2"/>
          <w:sz w:val="30"/>
          <w:szCs w:val="30"/>
        </w:rPr>
        <w:drawing>
          <wp:inline distT="0" distB="0" distL="0" distR="0" wp14:anchorId="27F3E69E" wp14:editId="5080B85D">
            <wp:extent cx="4884132" cy="2026920"/>
            <wp:effectExtent l="0" t="0" r="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8"/>
                    <a:stretch>
                      <a:fillRect/>
                    </a:stretch>
                  </pic:blipFill>
                  <pic:spPr>
                    <a:xfrm>
                      <a:off x="0" y="0"/>
                      <a:ext cx="4905960" cy="2035978"/>
                    </a:xfrm>
                    <a:prstGeom prst="rect">
                      <a:avLst/>
                    </a:prstGeom>
                  </pic:spPr>
                </pic:pic>
              </a:graphicData>
            </a:graphic>
          </wp:inline>
        </w:drawing>
      </w:r>
    </w:p>
    <w:p w14:paraId="591A6B08" w14:textId="7A0032DB" w:rsidR="00FB75F2" w:rsidRPr="008E0506" w:rsidRDefault="00FB75F2" w:rsidP="00FB75F2">
      <w:pPr>
        <w:spacing w:line="360" w:lineRule="auto"/>
        <w:ind w:firstLineChars="200" w:firstLine="602"/>
        <w:rPr>
          <w:rFonts w:ascii="仿宋" w:eastAsia="仿宋" w:hAnsi="仿宋"/>
          <w:b/>
          <w:bCs/>
          <w:sz w:val="30"/>
          <w:szCs w:val="30"/>
        </w:rPr>
      </w:pPr>
      <w:r w:rsidRPr="008E0506">
        <w:rPr>
          <w:rFonts w:ascii="仿宋" w:eastAsia="仿宋" w:hAnsi="仿宋" w:hint="eastAsia"/>
          <w:b/>
          <w:bCs/>
          <w:sz w:val="30"/>
          <w:szCs w:val="30"/>
        </w:rPr>
        <w:lastRenderedPageBreak/>
        <w:t>（二）离校前尚未落实就业去向的毕业生团员组织关系转接</w:t>
      </w:r>
    </w:p>
    <w:p w14:paraId="6588FF26" w14:textId="77777777" w:rsidR="00FB75F2" w:rsidRPr="00FB75F2" w:rsidRDefault="00FB75F2" w:rsidP="00FB75F2">
      <w:pPr>
        <w:spacing w:line="360" w:lineRule="auto"/>
        <w:ind w:firstLineChars="200" w:firstLine="600"/>
        <w:rPr>
          <w:rFonts w:ascii="仿宋" w:eastAsia="仿宋" w:hAnsi="仿宋"/>
          <w:sz w:val="30"/>
          <w:szCs w:val="30"/>
        </w:rPr>
      </w:pPr>
      <w:r w:rsidRPr="00FB75F2">
        <w:rPr>
          <w:rFonts w:ascii="仿宋" w:eastAsia="仿宋" w:hAnsi="仿宋" w:hint="eastAsia"/>
          <w:sz w:val="30"/>
          <w:szCs w:val="30"/>
        </w:rPr>
        <w:t>离校前尚未落实就业去向的毕业生团员，应将团组织关系转接到毕业生常住地乡镇（街道）的村（社区）团 组织，特殊情况下确实无法转往常住地团组织的，可转接到生源地乡镇（街道）的村（社区）团组织。</w:t>
      </w:r>
    </w:p>
    <w:p w14:paraId="2A0C01CF" w14:textId="74AC001B" w:rsidR="00FB75F2" w:rsidRDefault="00FB75F2" w:rsidP="00FB75F2">
      <w:pPr>
        <w:pStyle w:val="a8"/>
        <w:shd w:val="clear" w:color="auto" w:fill="FFFFFF"/>
        <w:spacing w:before="0" w:beforeAutospacing="0" w:after="0" w:afterAutospacing="0" w:line="360" w:lineRule="auto"/>
        <w:ind w:firstLineChars="200" w:firstLine="600"/>
        <w:jc w:val="center"/>
        <w:rPr>
          <w:rFonts w:ascii="仿宋" w:eastAsia="仿宋" w:hAnsi="仿宋" w:cstheme="minorBidi"/>
          <w:kern w:val="2"/>
          <w:sz w:val="30"/>
          <w:szCs w:val="30"/>
        </w:rPr>
      </w:pPr>
      <w:r w:rsidRPr="00FB75F2">
        <w:rPr>
          <w:rFonts w:ascii="仿宋" w:eastAsia="仿宋" w:hAnsi="仿宋" w:cstheme="minorBidi"/>
          <w:noProof/>
          <w:kern w:val="2"/>
          <w:sz w:val="30"/>
          <w:szCs w:val="30"/>
        </w:rPr>
        <w:drawing>
          <wp:inline distT="0" distB="0" distL="0" distR="0" wp14:anchorId="17E2280D" wp14:editId="2AA68476">
            <wp:extent cx="4661238" cy="632460"/>
            <wp:effectExtent l="0" t="0" r="6350"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9"/>
                    <a:stretch>
                      <a:fillRect/>
                    </a:stretch>
                  </pic:blipFill>
                  <pic:spPr>
                    <a:xfrm>
                      <a:off x="0" y="0"/>
                      <a:ext cx="4899001" cy="664721"/>
                    </a:xfrm>
                    <a:prstGeom prst="rect">
                      <a:avLst/>
                    </a:prstGeom>
                  </pic:spPr>
                </pic:pic>
              </a:graphicData>
            </a:graphic>
          </wp:inline>
        </w:drawing>
      </w:r>
    </w:p>
    <w:p w14:paraId="2BBF94B2" w14:textId="77777777" w:rsidR="00FB75F2" w:rsidRPr="008E0506" w:rsidRDefault="00FB75F2" w:rsidP="00FB75F2">
      <w:pPr>
        <w:spacing w:line="360" w:lineRule="auto"/>
        <w:ind w:firstLineChars="200" w:firstLine="602"/>
        <w:rPr>
          <w:rFonts w:ascii="仿宋" w:eastAsia="仿宋" w:hAnsi="仿宋"/>
          <w:b/>
          <w:bCs/>
          <w:sz w:val="30"/>
          <w:szCs w:val="30"/>
        </w:rPr>
      </w:pPr>
      <w:r w:rsidRPr="008E0506">
        <w:rPr>
          <w:rFonts w:ascii="仿宋" w:eastAsia="仿宋" w:hAnsi="仿宋" w:hint="eastAsia"/>
          <w:b/>
          <w:bCs/>
          <w:sz w:val="30"/>
          <w:szCs w:val="30"/>
        </w:rPr>
        <w:t>（三）继续升学的毕业生团员组织关系转接</w:t>
      </w:r>
    </w:p>
    <w:p w14:paraId="6FB830F3" w14:textId="77777777" w:rsidR="00FB75F2" w:rsidRPr="00FB75F2" w:rsidRDefault="00FB75F2" w:rsidP="001D58A5">
      <w:pPr>
        <w:spacing w:line="360" w:lineRule="auto"/>
        <w:ind w:firstLineChars="200" w:firstLine="600"/>
        <w:rPr>
          <w:rFonts w:ascii="仿宋" w:eastAsia="仿宋" w:hAnsi="仿宋"/>
          <w:sz w:val="30"/>
          <w:szCs w:val="30"/>
        </w:rPr>
      </w:pPr>
      <w:r w:rsidRPr="00FB75F2">
        <w:rPr>
          <w:rFonts w:ascii="仿宋" w:eastAsia="仿宋" w:hAnsi="仿宋" w:hint="eastAsia"/>
          <w:sz w:val="30"/>
          <w:szCs w:val="30"/>
        </w:rPr>
        <w:tab/>
        <w:t>继续升学的毕业生团员，原则上应在新学校（学习单位）开学后30个自然日内，将组织关系转接到新学校（学习单位）的团组织。在转入新学校（学习单位）前，可将团组织关系暂时保留在原就读学校。</w:t>
      </w:r>
    </w:p>
    <w:p w14:paraId="058CF217" w14:textId="2E91EAD3" w:rsidR="00FB75F2" w:rsidRDefault="001D58A5" w:rsidP="001D58A5">
      <w:pPr>
        <w:pStyle w:val="a8"/>
        <w:shd w:val="clear" w:color="auto" w:fill="FFFFFF"/>
        <w:spacing w:before="0" w:beforeAutospacing="0" w:after="0" w:afterAutospacing="0" w:line="360" w:lineRule="auto"/>
        <w:ind w:firstLineChars="200" w:firstLine="600"/>
        <w:jc w:val="center"/>
        <w:rPr>
          <w:rFonts w:ascii="仿宋" w:eastAsia="仿宋" w:hAnsi="仿宋" w:cstheme="minorBidi"/>
          <w:kern w:val="2"/>
          <w:sz w:val="30"/>
          <w:szCs w:val="30"/>
        </w:rPr>
      </w:pPr>
      <w:r w:rsidRPr="001D58A5">
        <w:rPr>
          <w:rFonts w:ascii="仿宋" w:eastAsia="仿宋" w:hAnsi="仿宋" w:cstheme="minorBidi"/>
          <w:noProof/>
          <w:kern w:val="2"/>
          <w:sz w:val="30"/>
          <w:szCs w:val="30"/>
        </w:rPr>
        <w:drawing>
          <wp:inline distT="0" distB="0" distL="0" distR="0" wp14:anchorId="3991A14C" wp14:editId="6378DBB7">
            <wp:extent cx="4000500" cy="945210"/>
            <wp:effectExtent l="0" t="0" r="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0"/>
                    <a:stretch>
                      <a:fillRect/>
                    </a:stretch>
                  </pic:blipFill>
                  <pic:spPr>
                    <a:xfrm>
                      <a:off x="0" y="0"/>
                      <a:ext cx="4047898" cy="956409"/>
                    </a:xfrm>
                    <a:prstGeom prst="rect">
                      <a:avLst/>
                    </a:prstGeom>
                  </pic:spPr>
                </pic:pic>
              </a:graphicData>
            </a:graphic>
          </wp:inline>
        </w:drawing>
      </w:r>
    </w:p>
    <w:p w14:paraId="587EA0DC" w14:textId="77777777" w:rsidR="001D58A5" w:rsidRPr="008E0506" w:rsidRDefault="001D58A5" w:rsidP="001D58A5">
      <w:pPr>
        <w:spacing w:line="360" w:lineRule="auto"/>
        <w:ind w:firstLineChars="200" w:firstLine="602"/>
        <w:rPr>
          <w:rFonts w:ascii="仿宋" w:eastAsia="仿宋" w:hAnsi="仿宋"/>
          <w:b/>
          <w:bCs/>
          <w:sz w:val="30"/>
          <w:szCs w:val="30"/>
        </w:rPr>
      </w:pPr>
      <w:r w:rsidRPr="008E0506">
        <w:rPr>
          <w:rFonts w:ascii="仿宋" w:eastAsia="仿宋" w:hAnsi="仿宋" w:hint="eastAsia"/>
          <w:b/>
          <w:bCs/>
          <w:sz w:val="30"/>
          <w:szCs w:val="30"/>
        </w:rPr>
        <w:t>（四）出国留学和出境学习的毕业生团员组织关系转接</w:t>
      </w:r>
    </w:p>
    <w:p w14:paraId="0CEDFFDA" w14:textId="21468C99" w:rsidR="001D58A5" w:rsidRPr="001D58A5" w:rsidRDefault="001D58A5" w:rsidP="000D3D98">
      <w:pPr>
        <w:spacing w:line="360" w:lineRule="auto"/>
        <w:ind w:firstLineChars="200" w:firstLine="600"/>
        <w:rPr>
          <w:rFonts w:ascii="仿宋" w:eastAsia="仿宋" w:hAnsi="仿宋"/>
          <w:sz w:val="30"/>
          <w:szCs w:val="30"/>
        </w:rPr>
      </w:pPr>
      <w:r w:rsidRPr="001D58A5">
        <w:rPr>
          <w:rFonts w:ascii="仿宋" w:eastAsia="仿宋" w:hAnsi="仿宋" w:hint="eastAsia"/>
          <w:sz w:val="30"/>
          <w:szCs w:val="30"/>
        </w:rPr>
        <w:t>出国留学和出境学习的毕业生团员，参照党组织关系管理有关规定（组通字〔2015〕33号），团员的组织关系保留在原就读的学</w:t>
      </w:r>
      <w:r>
        <w:rPr>
          <w:rFonts w:ascii="仿宋" w:eastAsia="仿宋" w:hAnsi="仿宋" w:hint="eastAsia"/>
          <w:sz w:val="30"/>
          <w:szCs w:val="30"/>
        </w:rPr>
        <w:t>校</w:t>
      </w:r>
      <w:r w:rsidRPr="001D58A5">
        <w:rPr>
          <w:rFonts w:ascii="仿宋" w:eastAsia="仿宋" w:hAnsi="仿宋" w:hint="eastAsia"/>
          <w:sz w:val="30"/>
          <w:szCs w:val="30"/>
        </w:rPr>
        <w:t>团组织，保持党团一致。团员离校出国前，学</w:t>
      </w:r>
      <w:r>
        <w:rPr>
          <w:rFonts w:ascii="仿宋" w:eastAsia="仿宋" w:hAnsi="仿宋" w:hint="eastAsia"/>
          <w:sz w:val="30"/>
          <w:szCs w:val="30"/>
        </w:rPr>
        <w:t>校</w:t>
      </w:r>
      <w:r w:rsidRPr="001D58A5">
        <w:rPr>
          <w:rFonts w:ascii="仿宋" w:eastAsia="仿宋" w:hAnsi="仿宋" w:hint="eastAsia"/>
          <w:sz w:val="30"/>
          <w:szCs w:val="30"/>
        </w:rPr>
        <w:t>团组织应要求其提交保留组织关系的书面申请，说明在境外留学（学习）地点、时间期限、境内联系人和联系方式等情况，由学</w:t>
      </w:r>
      <w:r>
        <w:rPr>
          <w:rFonts w:ascii="仿宋" w:eastAsia="仿宋" w:hAnsi="仿宋" w:hint="eastAsia"/>
          <w:sz w:val="30"/>
          <w:szCs w:val="30"/>
        </w:rPr>
        <w:t>校</w:t>
      </w:r>
      <w:r w:rsidRPr="001D58A5">
        <w:rPr>
          <w:rFonts w:ascii="仿宋" w:eastAsia="仿宋" w:hAnsi="仿宋" w:hint="eastAsia"/>
          <w:sz w:val="30"/>
          <w:szCs w:val="30"/>
        </w:rPr>
        <w:t>团委审批后，统一登记造册备案。团员在国（境）外期间，应由</w:t>
      </w:r>
      <w:r>
        <w:rPr>
          <w:rFonts w:ascii="仿宋" w:eastAsia="仿宋" w:hAnsi="仿宋" w:hint="eastAsia"/>
          <w:sz w:val="30"/>
          <w:szCs w:val="30"/>
        </w:rPr>
        <w:t>各系团组织</w:t>
      </w:r>
      <w:r w:rsidRPr="001D58A5">
        <w:rPr>
          <w:rFonts w:ascii="仿宋" w:eastAsia="仿宋" w:hAnsi="仿宋" w:hint="eastAsia"/>
          <w:sz w:val="30"/>
          <w:szCs w:val="30"/>
        </w:rPr>
        <w:t>编入“出国留学（出境学习）团员团支部”集中管理。团员</w:t>
      </w:r>
      <w:r w:rsidRPr="001D58A5">
        <w:rPr>
          <w:rFonts w:ascii="仿宋" w:eastAsia="仿宋" w:hAnsi="仿宋" w:hint="eastAsia"/>
          <w:sz w:val="30"/>
          <w:szCs w:val="30"/>
        </w:rPr>
        <w:lastRenderedPageBreak/>
        <w:t>组织关系保留在学校的期限一般不超过5年，团组织应通过微信、电子邮件等手段，或通过学生在境内的联系人等途径，与团员保持定期联系，做好团员教育、管理和监督工作，无正当理由超过6个月不与团组织联系、不交纳团费的团员，按</w:t>
      </w:r>
      <w:r w:rsidR="00BA04D7">
        <w:rPr>
          <w:rFonts w:ascii="仿宋" w:eastAsia="仿宋" w:hAnsi="仿宋" w:hint="eastAsia"/>
          <w:sz w:val="30"/>
          <w:szCs w:val="30"/>
        </w:rPr>
        <w:t>《</w:t>
      </w:r>
      <w:r w:rsidR="00BA04D7" w:rsidRPr="00BA04D7">
        <w:rPr>
          <w:rFonts w:ascii="仿宋" w:eastAsia="仿宋" w:hAnsi="仿宋" w:hint="eastAsia"/>
          <w:sz w:val="30"/>
          <w:szCs w:val="30"/>
        </w:rPr>
        <w:t>共青团广州大学华软软件学院委员会关于规范团籍管理的实施办法（试行）</w:t>
      </w:r>
      <w:r w:rsidR="00BA04D7">
        <w:rPr>
          <w:rFonts w:ascii="仿宋" w:eastAsia="仿宋" w:hAnsi="仿宋" w:hint="eastAsia"/>
          <w:sz w:val="30"/>
          <w:szCs w:val="30"/>
        </w:rPr>
        <w:t>》</w:t>
      </w:r>
      <w:r w:rsidR="000D3D98">
        <w:rPr>
          <w:rFonts w:ascii="仿宋" w:eastAsia="仿宋" w:hAnsi="仿宋" w:hint="eastAsia"/>
          <w:sz w:val="30"/>
          <w:szCs w:val="30"/>
        </w:rPr>
        <w:t>（附件5）</w:t>
      </w:r>
      <w:r w:rsidR="00BA04D7">
        <w:rPr>
          <w:rFonts w:ascii="仿宋" w:eastAsia="仿宋" w:hAnsi="仿宋" w:hint="eastAsia"/>
          <w:sz w:val="30"/>
          <w:szCs w:val="30"/>
        </w:rPr>
        <w:t>《</w:t>
      </w:r>
      <w:r w:rsidR="00BA04D7" w:rsidRPr="00BA04D7">
        <w:rPr>
          <w:rFonts w:ascii="仿宋" w:eastAsia="仿宋" w:hAnsi="仿宋" w:hint="eastAsia"/>
          <w:sz w:val="30"/>
          <w:szCs w:val="30"/>
        </w:rPr>
        <w:t>关于做好失联团员核查认定和组织处置工作的通知</w:t>
      </w:r>
      <w:r w:rsidR="00BA04D7">
        <w:rPr>
          <w:rFonts w:ascii="仿宋" w:eastAsia="仿宋" w:hAnsi="仿宋" w:hint="eastAsia"/>
          <w:sz w:val="30"/>
          <w:szCs w:val="30"/>
        </w:rPr>
        <w:t>》</w:t>
      </w:r>
      <w:r w:rsidR="000D3D98">
        <w:rPr>
          <w:rFonts w:ascii="仿宋" w:eastAsia="仿宋" w:hAnsi="仿宋" w:hint="eastAsia"/>
          <w:sz w:val="30"/>
          <w:szCs w:val="30"/>
        </w:rPr>
        <w:t>（附件6）</w:t>
      </w:r>
      <w:r w:rsidRPr="001D58A5">
        <w:rPr>
          <w:rFonts w:ascii="仿宋" w:eastAsia="仿宋" w:hAnsi="仿宋" w:hint="eastAsia"/>
          <w:sz w:val="30"/>
          <w:szCs w:val="30"/>
        </w:rPr>
        <w:t>有关规定予以处理。如团员在保留期限内归来，团组织应要求其报告在国（境）外学习、生活以及政治表现等各方面的情况，做好恢复参加团组织生活的各项工作。</w:t>
      </w:r>
    </w:p>
    <w:p w14:paraId="4AFABF84" w14:textId="1091F656" w:rsidR="008E0506" w:rsidRDefault="008E0506" w:rsidP="008E0506">
      <w:pPr>
        <w:pStyle w:val="a8"/>
        <w:shd w:val="clear" w:color="auto" w:fill="FFFFFF"/>
        <w:spacing w:before="0" w:beforeAutospacing="0" w:after="0" w:afterAutospacing="0" w:line="360" w:lineRule="auto"/>
        <w:jc w:val="center"/>
        <w:rPr>
          <w:rFonts w:ascii="仿宋" w:eastAsia="仿宋" w:hAnsi="仿宋" w:cstheme="minorBidi"/>
          <w:kern w:val="2"/>
          <w:sz w:val="30"/>
          <w:szCs w:val="30"/>
        </w:rPr>
      </w:pPr>
      <w:r w:rsidRPr="008E0506">
        <w:rPr>
          <w:rFonts w:ascii="仿宋" w:eastAsia="仿宋" w:hAnsi="仿宋" w:cstheme="minorBidi"/>
          <w:noProof/>
          <w:kern w:val="2"/>
          <w:sz w:val="30"/>
          <w:szCs w:val="30"/>
        </w:rPr>
        <w:drawing>
          <wp:inline distT="0" distB="0" distL="0" distR="0" wp14:anchorId="16970C02" wp14:editId="1B5D0F5D">
            <wp:extent cx="5067300" cy="641801"/>
            <wp:effectExtent l="0" t="0" r="0" b="635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1"/>
                    <a:stretch>
                      <a:fillRect/>
                    </a:stretch>
                  </pic:blipFill>
                  <pic:spPr>
                    <a:xfrm>
                      <a:off x="0" y="0"/>
                      <a:ext cx="5121809" cy="648705"/>
                    </a:xfrm>
                    <a:prstGeom prst="rect">
                      <a:avLst/>
                    </a:prstGeom>
                  </pic:spPr>
                </pic:pic>
              </a:graphicData>
            </a:graphic>
          </wp:inline>
        </w:drawing>
      </w:r>
    </w:p>
    <w:p w14:paraId="48DD7CBA" w14:textId="4AA3EA61" w:rsidR="008E0506" w:rsidRPr="008E0506" w:rsidRDefault="008E0506" w:rsidP="008E0506">
      <w:pPr>
        <w:pStyle w:val="a8"/>
        <w:shd w:val="clear" w:color="auto" w:fill="FFFFFF"/>
        <w:spacing w:before="0" w:beforeAutospacing="0" w:after="0" w:afterAutospacing="0" w:line="360" w:lineRule="auto"/>
        <w:ind w:firstLineChars="200" w:firstLine="602"/>
        <w:rPr>
          <w:rFonts w:ascii="仿宋" w:eastAsia="仿宋" w:hAnsi="仿宋" w:cstheme="minorBidi"/>
          <w:b/>
          <w:bCs/>
          <w:kern w:val="2"/>
          <w:sz w:val="30"/>
          <w:szCs w:val="30"/>
        </w:rPr>
      </w:pPr>
      <w:r w:rsidRPr="008E0506">
        <w:rPr>
          <w:rFonts w:ascii="仿宋" w:eastAsia="仿宋" w:hAnsi="仿宋" w:cstheme="minorBidi" w:hint="eastAsia"/>
          <w:b/>
          <w:bCs/>
          <w:kern w:val="2"/>
          <w:sz w:val="30"/>
          <w:szCs w:val="30"/>
        </w:rPr>
        <w:t>（五）跨省系统转接团组织关系安排</w:t>
      </w:r>
    </w:p>
    <w:p w14:paraId="72D35C3E" w14:textId="77777777" w:rsidR="008E0506" w:rsidRPr="008E0506" w:rsidRDefault="008E0506" w:rsidP="008E0506">
      <w:pPr>
        <w:spacing w:line="360" w:lineRule="auto"/>
        <w:ind w:firstLineChars="200" w:firstLine="600"/>
        <w:rPr>
          <w:rFonts w:ascii="仿宋" w:eastAsia="仿宋" w:hAnsi="仿宋"/>
          <w:sz w:val="30"/>
          <w:szCs w:val="30"/>
        </w:rPr>
      </w:pPr>
      <w:r>
        <w:rPr>
          <w:rFonts w:ascii="仿宋" w:eastAsia="仿宋" w:hAnsi="仿宋" w:hint="eastAsia"/>
          <w:sz w:val="30"/>
          <w:szCs w:val="30"/>
        </w:rPr>
        <w:t>（1）</w:t>
      </w:r>
      <w:r w:rsidRPr="008E0506">
        <w:rPr>
          <w:rFonts w:ascii="仿宋" w:eastAsia="仿宋" w:hAnsi="仿宋" w:hint="eastAsia"/>
          <w:sz w:val="30"/>
          <w:szCs w:val="30"/>
        </w:rPr>
        <w:t>从广东转出到</w:t>
      </w:r>
      <w:r w:rsidRPr="008E0506">
        <w:rPr>
          <w:rFonts w:ascii="仿宋" w:eastAsia="仿宋" w:hAnsi="仿宋" w:hint="eastAsia"/>
          <w:b/>
          <w:bCs/>
          <w:sz w:val="30"/>
          <w:szCs w:val="30"/>
        </w:rPr>
        <w:t>省外普通单位</w:t>
      </w:r>
      <w:r w:rsidRPr="008E0506">
        <w:rPr>
          <w:rFonts w:ascii="仿宋" w:eastAsia="仿宋" w:hAnsi="仿宋" w:hint="eastAsia"/>
          <w:sz w:val="30"/>
          <w:szCs w:val="30"/>
        </w:rPr>
        <w:t>（非共青团广东省委 所辖团组织）的毕业生团员，即需将团组织关系转到其它省（自治区、直辖市）和新疆生产建设兵团、中央和国家机关、中央金融单位、中央企业、全国铁道系统、全国民航系统等（不含团组织关系在广东的中央企业和单位）所辖团组织的团员，应参照前述转接规范确认申请转入的团组织，由团员本人在广东“智慧团建”中发起组织关系转接申请。经转出团支部、转出团支部上级团组织审核通过后,该申请将由省外团组织在其相应使用的“智慧团建”系统中审核，审核时间如超过10个自然日系统将自动退回。广东团员申请转至北京、福建所辖团组织的，应按当地要求完成团</w:t>
      </w:r>
      <w:r w:rsidRPr="008E0506">
        <w:rPr>
          <w:rFonts w:ascii="仿宋" w:eastAsia="仿宋" w:hAnsi="仿宋" w:hint="eastAsia"/>
          <w:sz w:val="30"/>
          <w:szCs w:val="30"/>
        </w:rPr>
        <w:lastRenderedPageBreak/>
        <w:t>员报到。</w:t>
      </w:r>
    </w:p>
    <w:p w14:paraId="56765BC4" w14:textId="6EF2EC03" w:rsidR="008E0506" w:rsidRDefault="008E0506" w:rsidP="008E0506">
      <w:pPr>
        <w:spacing w:line="360" w:lineRule="auto"/>
        <w:ind w:firstLineChars="200" w:firstLine="600"/>
        <w:rPr>
          <w:rFonts w:ascii="仿宋" w:eastAsia="仿宋" w:hAnsi="仿宋"/>
          <w:sz w:val="30"/>
          <w:szCs w:val="30"/>
        </w:rPr>
      </w:pPr>
      <w:r>
        <w:rPr>
          <w:rFonts w:ascii="仿宋" w:eastAsia="仿宋" w:hAnsi="仿宋" w:hint="eastAsia"/>
          <w:sz w:val="30"/>
          <w:szCs w:val="30"/>
        </w:rPr>
        <w:t>（2）</w:t>
      </w:r>
      <w:r w:rsidRPr="008E0506">
        <w:rPr>
          <w:rFonts w:ascii="仿宋" w:eastAsia="仿宋" w:hAnsi="仿宋" w:hint="eastAsia"/>
          <w:sz w:val="30"/>
          <w:szCs w:val="30"/>
        </w:rPr>
        <w:t>从广东转出到</w:t>
      </w:r>
      <w:r w:rsidRPr="008E0506">
        <w:rPr>
          <w:rFonts w:ascii="仿宋" w:eastAsia="仿宋" w:hAnsi="仿宋" w:hint="eastAsia"/>
          <w:b/>
          <w:bCs/>
          <w:sz w:val="30"/>
          <w:szCs w:val="30"/>
        </w:rPr>
        <w:t>省外特殊单位</w:t>
      </w:r>
      <w:r w:rsidRPr="008E0506">
        <w:rPr>
          <w:rFonts w:ascii="仿宋" w:eastAsia="仿宋" w:hAnsi="仿宋" w:hint="eastAsia"/>
          <w:sz w:val="30"/>
          <w:szCs w:val="30"/>
        </w:rPr>
        <w:t>（非共青团广东省委 所辖团组织）的毕业生团员，即需将团组织转至中国人民解放军、武装警察部队所辖团组织，或保密涉密单位团组织的团员，应将组织关系转至“临时中转团组织”（需先选择“转至广东省内的团支部”,组织ID:15606145）并办理线下转接手续。申请转入“临时中转团组织”的申请由团省委负责终审，转出团支部和转出团支部上级团委务必严格把关，严禁弄虚作假，严禁将不符合条件的团员转接到“临时中转团组织”中。团员需办理线下转接手续的，应向学</w:t>
      </w:r>
      <w:r>
        <w:rPr>
          <w:rFonts w:ascii="仿宋" w:eastAsia="仿宋" w:hAnsi="仿宋" w:hint="eastAsia"/>
          <w:sz w:val="30"/>
          <w:szCs w:val="30"/>
        </w:rPr>
        <w:t>校</w:t>
      </w:r>
      <w:r w:rsidRPr="008E0506">
        <w:rPr>
          <w:rFonts w:ascii="仿宋" w:eastAsia="仿宋" w:hAnsi="仿宋" w:hint="eastAsia"/>
          <w:sz w:val="30"/>
          <w:szCs w:val="30"/>
        </w:rPr>
        <w:t>团委申请开具纸质版《中国共产主义青年团团员组织关系介绍信》</w:t>
      </w:r>
      <w:r w:rsidR="00000984">
        <w:rPr>
          <w:rFonts w:ascii="仿宋" w:eastAsia="仿宋" w:hAnsi="仿宋" w:hint="eastAsia"/>
          <w:sz w:val="30"/>
          <w:szCs w:val="30"/>
        </w:rPr>
        <w:t>（附件4）</w:t>
      </w:r>
      <w:r w:rsidRPr="008E0506">
        <w:rPr>
          <w:rFonts w:ascii="仿宋" w:eastAsia="仿宋" w:hAnsi="仿宋" w:hint="eastAsia"/>
          <w:sz w:val="30"/>
          <w:szCs w:val="30"/>
        </w:rPr>
        <w:t>,凭介绍信到接收单位团组织报到。学</w:t>
      </w:r>
      <w:r>
        <w:rPr>
          <w:rFonts w:ascii="仿宋" w:eastAsia="仿宋" w:hAnsi="仿宋" w:hint="eastAsia"/>
          <w:sz w:val="30"/>
          <w:szCs w:val="30"/>
        </w:rPr>
        <w:t>校</w:t>
      </w:r>
      <w:r w:rsidRPr="008E0506">
        <w:rPr>
          <w:rFonts w:ascii="仿宋" w:eastAsia="仿宋" w:hAnsi="仿宋" w:hint="eastAsia"/>
          <w:sz w:val="30"/>
          <w:szCs w:val="30"/>
        </w:rPr>
        <w:t>团委应要求毕业生团员在新单位团组织报到后，在规定时间内将介绍信回执寄回，根据回执对转出团员统一登记造册备案。</w:t>
      </w:r>
    </w:p>
    <w:p w14:paraId="327CF32F" w14:textId="69886B07" w:rsidR="008E0506" w:rsidRDefault="008E0506" w:rsidP="008E0506">
      <w:pPr>
        <w:spacing w:line="360" w:lineRule="auto"/>
        <w:ind w:firstLineChars="200" w:firstLine="643"/>
        <w:rPr>
          <w:rFonts w:ascii="仿宋" w:eastAsia="仿宋" w:hAnsi="仿宋"/>
          <w:b/>
          <w:bCs/>
          <w:sz w:val="30"/>
          <w:szCs w:val="30"/>
        </w:rPr>
      </w:pPr>
      <w:r w:rsidRPr="008E0506">
        <w:rPr>
          <w:rFonts w:ascii="仿宋" w:eastAsia="仿宋" w:hAnsi="仿宋" w:hint="eastAsia"/>
          <w:b/>
          <w:bCs/>
          <w:sz w:val="32"/>
          <w:szCs w:val="32"/>
        </w:rPr>
        <w:t>四、转接过程中需注意的问题</w:t>
      </w:r>
    </w:p>
    <w:p w14:paraId="07E72AA5" w14:textId="77777777" w:rsidR="00462035" w:rsidRPr="00462035" w:rsidRDefault="00462035" w:rsidP="00462035">
      <w:pPr>
        <w:spacing w:line="360" w:lineRule="auto"/>
        <w:ind w:firstLineChars="200" w:firstLine="600"/>
        <w:rPr>
          <w:rFonts w:ascii="仿宋" w:eastAsia="仿宋" w:hAnsi="仿宋"/>
          <w:sz w:val="30"/>
          <w:szCs w:val="30"/>
        </w:rPr>
      </w:pPr>
      <w:bookmarkStart w:id="4" w:name="_Hlk40037392"/>
      <w:r w:rsidRPr="00462035">
        <w:rPr>
          <w:rFonts w:ascii="仿宋" w:eastAsia="仿宋" w:hAnsi="仿宋" w:hint="eastAsia"/>
          <w:sz w:val="30"/>
          <w:szCs w:val="30"/>
        </w:rPr>
        <w:t>（一）</w:t>
      </w:r>
      <w:bookmarkEnd w:id="4"/>
      <w:r w:rsidRPr="00462035">
        <w:rPr>
          <w:rFonts w:ascii="仿宋" w:eastAsia="仿宋" w:hAnsi="仿宋" w:hint="eastAsia"/>
          <w:sz w:val="30"/>
          <w:szCs w:val="30"/>
        </w:rPr>
        <w:t>若团员忘记智慧团建密码，可以“忘记密码”，重设密码，输入重设密码登录个人账号进行转接；若团员需修改手机号码，支持团员在智慧团建系统中更换绑定的手机号，且不需要登录原账号，一般情况下团员登录到智慧团建首页后，可在个人资料中自行编辑修改绑定的手机号；若团员原来绑定的手机号已弃用且忘记密码，无法登录，可以注册新的青年之声账号，进入智慧团建系统后验证个人身份，即可将个人信息绑定至新注册的手机号。之后可使用新号码登录，旧号码可登录青年之声但无法再</w:t>
      </w:r>
      <w:r w:rsidRPr="00462035">
        <w:rPr>
          <w:rFonts w:ascii="仿宋" w:eastAsia="仿宋" w:hAnsi="仿宋" w:hint="eastAsia"/>
          <w:sz w:val="30"/>
          <w:szCs w:val="30"/>
        </w:rPr>
        <w:lastRenderedPageBreak/>
        <w:t>进入智慧团建进行转接；</w:t>
      </w:r>
    </w:p>
    <w:p w14:paraId="4A5BC260" w14:textId="77777777" w:rsidR="00462035" w:rsidRPr="00462035" w:rsidRDefault="00462035" w:rsidP="00462035">
      <w:pPr>
        <w:spacing w:line="360" w:lineRule="auto"/>
        <w:ind w:firstLineChars="200" w:firstLine="600"/>
        <w:rPr>
          <w:rFonts w:ascii="仿宋" w:eastAsia="仿宋" w:hAnsi="仿宋"/>
          <w:sz w:val="30"/>
          <w:szCs w:val="30"/>
        </w:rPr>
      </w:pPr>
      <w:r w:rsidRPr="00462035">
        <w:rPr>
          <w:rFonts w:ascii="仿宋" w:eastAsia="仿宋" w:hAnsi="仿宋" w:hint="eastAsia"/>
          <w:sz w:val="30"/>
          <w:szCs w:val="30"/>
        </w:rPr>
        <w:t>（二）如果发起组织关系转接后，被转入团组织或转入团组织的上级退回，且退回的理由不合理，例如：明明毕业了，却被转入组织退回说“未毕业”申请转回省内原籍地时，被原籍团组织拒绝遇到这种情况，团员可以在“查看组织关系转接记录”页面发起申诉。申诉将由转出组织、转入组织的共同上级进行仲裁。</w:t>
      </w:r>
    </w:p>
    <w:p w14:paraId="3D3CACD3" w14:textId="3B4BFF28" w:rsidR="00462035" w:rsidRPr="00462035" w:rsidRDefault="00462035" w:rsidP="00462035">
      <w:pPr>
        <w:spacing w:line="360" w:lineRule="auto"/>
        <w:ind w:firstLineChars="200" w:firstLine="600"/>
        <w:rPr>
          <w:rFonts w:ascii="仿宋" w:eastAsia="仿宋" w:hAnsi="仿宋"/>
          <w:sz w:val="30"/>
          <w:szCs w:val="30"/>
        </w:rPr>
      </w:pPr>
      <w:r w:rsidRPr="00462035">
        <w:rPr>
          <w:rFonts w:ascii="仿宋" w:eastAsia="仿宋" w:hAnsi="仿宋" w:hint="eastAsia"/>
          <w:sz w:val="30"/>
          <w:szCs w:val="30"/>
        </w:rPr>
        <w:t>同时，转入团组织如果存在对团员组织关系随意转出、无故拒收的情况，团员可在工作时间08:30-17:30，拨打12355电话投诉。</w:t>
      </w:r>
    </w:p>
    <w:p w14:paraId="5BBEED39" w14:textId="77777777" w:rsidR="00462035" w:rsidRPr="00462035" w:rsidRDefault="00462035" w:rsidP="00462035">
      <w:pPr>
        <w:spacing w:line="360" w:lineRule="auto"/>
        <w:ind w:firstLineChars="200" w:firstLine="600"/>
        <w:rPr>
          <w:rFonts w:ascii="仿宋" w:eastAsia="仿宋" w:hAnsi="仿宋"/>
          <w:sz w:val="30"/>
          <w:szCs w:val="30"/>
        </w:rPr>
      </w:pPr>
      <w:r w:rsidRPr="00462035">
        <w:rPr>
          <w:rFonts w:ascii="仿宋" w:eastAsia="仿宋" w:hAnsi="仿宋" w:hint="eastAsia"/>
          <w:sz w:val="30"/>
          <w:szCs w:val="30"/>
        </w:rPr>
        <w:t>（三）团员需缴清团费才能进行转接；</w:t>
      </w:r>
    </w:p>
    <w:p w14:paraId="469F83FD" w14:textId="77777777" w:rsidR="00462035" w:rsidRPr="00462035" w:rsidRDefault="00462035" w:rsidP="00462035">
      <w:pPr>
        <w:spacing w:line="360" w:lineRule="auto"/>
        <w:ind w:firstLineChars="200" w:firstLine="600"/>
        <w:rPr>
          <w:rFonts w:ascii="仿宋" w:eastAsia="仿宋" w:hAnsi="仿宋"/>
          <w:sz w:val="30"/>
          <w:szCs w:val="30"/>
        </w:rPr>
      </w:pPr>
      <w:r w:rsidRPr="00462035">
        <w:rPr>
          <w:rFonts w:ascii="仿宋" w:eastAsia="仿宋" w:hAnsi="仿宋" w:hint="eastAsia"/>
          <w:sz w:val="30"/>
          <w:szCs w:val="30"/>
        </w:rPr>
        <w:t>（四）搜索团支部支持I</w:t>
      </w:r>
      <w:r w:rsidRPr="00462035">
        <w:rPr>
          <w:rFonts w:ascii="仿宋" w:eastAsia="仿宋" w:hAnsi="仿宋"/>
          <w:sz w:val="30"/>
          <w:szCs w:val="30"/>
        </w:rPr>
        <w:t>D</w:t>
      </w:r>
      <w:r w:rsidRPr="00462035">
        <w:rPr>
          <w:rFonts w:ascii="仿宋" w:eastAsia="仿宋" w:hAnsi="仿宋" w:hint="eastAsia"/>
          <w:sz w:val="30"/>
          <w:szCs w:val="30"/>
        </w:rPr>
        <w:t>号搜索和模糊搜索；</w:t>
      </w:r>
    </w:p>
    <w:p w14:paraId="70976A68" w14:textId="102FED5E" w:rsidR="00462035" w:rsidRPr="000D3D98" w:rsidRDefault="00462035" w:rsidP="00462035">
      <w:pPr>
        <w:spacing w:line="360" w:lineRule="auto"/>
        <w:ind w:firstLineChars="200" w:firstLine="600"/>
        <w:rPr>
          <w:rFonts w:ascii="仿宋" w:eastAsia="仿宋" w:hAnsi="仿宋"/>
          <w:sz w:val="30"/>
          <w:szCs w:val="30"/>
        </w:rPr>
      </w:pPr>
      <w:r w:rsidRPr="00462035">
        <w:rPr>
          <w:rFonts w:ascii="仿宋" w:eastAsia="仿宋" w:hAnsi="仿宋" w:hint="eastAsia"/>
          <w:sz w:val="30"/>
          <w:szCs w:val="30"/>
        </w:rPr>
        <w:t>（五）若对转接操作过程有何不明之处，可联系团支书或系组织部商讨解决</w:t>
      </w:r>
      <w:r w:rsidR="000D3D98" w:rsidRPr="000D3D98">
        <w:rPr>
          <w:rFonts w:ascii="仿宋" w:eastAsia="仿宋" w:hAnsi="仿宋" w:hint="eastAsia"/>
          <w:sz w:val="30"/>
          <w:szCs w:val="30"/>
        </w:rPr>
        <w:t>；</w:t>
      </w:r>
    </w:p>
    <w:p w14:paraId="21BC6401" w14:textId="1AA9641B" w:rsidR="000D3D98" w:rsidRDefault="000D3D98" w:rsidP="00462035">
      <w:pPr>
        <w:spacing w:line="360" w:lineRule="auto"/>
        <w:ind w:firstLineChars="200" w:firstLine="600"/>
        <w:rPr>
          <w:rFonts w:ascii="仿宋" w:eastAsia="仿宋" w:hAnsi="仿宋"/>
          <w:sz w:val="30"/>
          <w:szCs w:val="30"/>
        </w:rPr>
      </w:pPr>
      <w:r w:rsidRPr="000D3D98">
        <w:rPr>
          <w:rFonts w:ascii="仿宋" w:eastAsia="仿宋" w:hAnsi="仿宋" w:hint="eastAsia"/>
          <w:sz w:val="30"/>
          <w:szCs w:val="30"/>
        </w:rPr>
        <w:t>（六）</w:t>
      </w:r>
      <w:r>
        <w:rPr>
          <w:rFonts w:ascii="仿宋" w:eastAsia="仿宋" w:hAnsi="仿宋" w:hint="eastAsia"/>
          <w:sz w:val="30"/>
          <w:szCs w:val="30"/>
        </w:rPr>
        <w:t>若在转接过程中出现无法解决的问题可填写《</w:t>
      </w:r>
      <w:r w:rsidRPr="000D3D98">
        <w:rPr>
          <w:rFonts w:ascii="仿宋" w:eastAsia="仿宋" w:hAnsi="仿宋" w:hint="eastAsia"/>
          <w:sz w:val="30"/>
          <w:szCs w:val="30"/>
        </w:rPr>
        <w:t>毕业生团员组织关系转接问题收集汇总表</w:t>
      </w:r>
      <w:r>
        <w:rPr>
          <w:rFonts w:ascii="仿宋" w:eastAsia="仿宋" w:hAnsi="仿宋" w:hint="eastAsia"/>
          <w:sz w:val="30"/>
          <w:szCs w:val="30"/>
        </w:rPr>
        <w:t>》</w:t>
      </w:r>
      <w:r w:rsidR="00A32079">
        <w:rPr>
          <w:rFonts w:ascii="仿宋" w:eastAsia="仿宋" w:hAnsi="仿宋" w:hint="eastAsia"/>
          <w:sz w:val="30"/>
          <w:szCs w:val="30"/>
        </w:rPr>
        <w:t>（附件7）</w:t>
      </w:r>
      <w:r w:rsidR="005F2E2A">
        <w:rPr>
          <w:rFonts w:ascii="仿宋" w:eastAsia="仿宋" w:hAnsi="仿宋" w:hint="eastAsia"/>
          <w:sz w:val="30"/>
          <w:szCs w:val="30"/>
        </w:rPr>
        <w:t>于每月1</w:t>
      </w:r>
      <w:r w:rsidR="005F2E2A">
        <w:rPr>
          <w:rFonts w:ascii="仿宋" w:eastAsia="仿宋" w:hAnsi="仿宋"/>
          <w:sz w:val="30"/>
          <w:szCs w:val="30"/>
        </w:rPr>
        <w:t>5</w:t>
      </w:r>
      <w:r w:rsidR="005F2E2A">
        <w:rPr>
          <w:rFonts w:ascii="仿宋" w:eastAsia="仿宋" w:hAnsi="仿宋" w:hint="eastAsia"/>
          <w:sz w:val="30"/>
          <w:szCs w:val="30"/>
        </w:rPr>
        <w:t>号交至学校团委组织部廖子贤处；</w:t>
      </w:r>
    </w:p>
    <w:p w14:paraId="039E5974" w14:textId="11C66883" w:rsidR="005F2E2A" w:rsidRPr="000D3D98" w:rsidRDefault="005F2E2A" w:rsidP="00462035">
      <w:pPr>
        <w:spacing w:line="360" w:lineRule="auto"/>
        <w:ind w:firstLineChars="200" w:firstLine="600"/>
        <w:rPr>
          <w:rFonts w:ascii="仿宋" w:eastAsia="仿宋" w:hAnsi="仿宋" w:hint="eastAsia"/>
          <w:sz w:val="30"/>
          <w:szCs w:val="30"/>
        </w:rPr>
      </w:pPr>
      <w:r>
        <w:rPr>
          <w:rFonts w:ascii="仿宋" w:eastAsia="仿宋" w:hAnsi="仿宋" w:hint="eastAsia"/>
          <w:sz w:val="30"/>
          <w:szCs w:val="30"/>
        </w:rPr>
        <w:t>（七）各系团组织需在每周一统计毕业生转接情况并填写好《</w:t>
      </w:r>
      <w:r w:rsidRPr="005F2E2A">
        <w:rPr>
          <w:rFonts w:ascii="仿宋" w:eastAsia="仿宋" w:hAnsi="仿宋" w:hint="eastAsia"/>
          <w:sz w:val="30"/>
          <w:szCs w:val="30"/>
        </w:rPr>
        <w:t>广州软件学院</w:t>
      </w:r>
      <w:r w:rsidRPr="005F2E2A">
        <w:rPr>
          <w:rFonts w:ascii="仿宋" w:eastAsia="仿宋" w:hAnsi="仿宋"/>
          <w:sz w:val="30"/>
          <w:szCs w:val="30"/>
        </w:rPr>
        <w:t>2021届毕业生团员团组织关系转接情况统计表</w:t>
      </w:r>
      <w:r>
        <w:rPr>
          <w:rFonts w:ascii="仿宋" w:eastAsia="仿宋" w:hAnsi="仿宋" w:hint="eastAsia"/>
          <w:sz w:val="30"/>
          <w:szCs w:val="30"/>
        </w:rPr>
        <w:t>》</w:t>
      </w:r>
      <w:r w:rsidR="00A32079">
        <w:rPr>
          <w:rFonts w:ascii="仿宋" w:eastAsia="仿宋" w:hAnsi="仿宋" w:hint="eastAsia"/>
          <w:sz w:val="30"/>
          <w:szCs w:val="30"/>
        </w:rPr>
        <w:t>（附件8）</w:t>
      </w:r>
      <w:r>
        <w:rPr>
          <w:rFonts w:ascii="仿宋" w:eastAsia="仿宋" w:hAnsi="仿宋" w:hint="eastAsia"/>
          <w:sz w:val="30"/>
          <w:szCs w:val="30"/>
        </w:rPr>
        <w:t>，交至</w:t>
      </w:r>
      <w:r w:rsidR="00A32079">
        <w:rPr>
          <w:rFonts w:ascii="仿宋" w:eastAsia="仿宋" w:hAnsi="仿宋" w:hint="eastAsia"/>
          <w:sz w:val="30"/>
          <w:szCs w:val="30"/>
        </w:rPr>
        <w:t>学校团委组织部廖子贤处。</w:t>
      </w:r>
    </w:p>
    <w:p w14:paraId="317EDDF6" w14:textId="34632F2E" w:rsidR="008E0506" w:rsidRDefault="008E0506" w:rsidP="008E0506">
      <w:pPr>
        <w:spacing w:line="360" w:lineRule="auto"/>
        <w:ind w:firstLineChars="200" w:firstLine="600"/>
        <w:rPr>
          <w:rFonts w:ascii="仿宋" w:eastAsia="仿宋" w:hAnsi="仿宋"/>
          <w:sz w:val="30"/>
          <w:szCs w:val="30"/>
        </w:rPr>
      </w:pPr>
    </w:p>
    <w:p w14:paraId="5C15B8E6" w14:textId="1ECBF8C3" w:rsidR="00462035" w:rsidRDefault="00267463" w:rsidP="008E0506">
      <w:pPr>
        <w:spacing w:line="360" w:lineRule="auto"/>
        <w:ind w:firstLineChars="200" w:firstLine="600"/>
        <w:rPr>
          <w:rFonts w:ascii="仿宋" w:eastAsia="仿宋" w:hAnsi="仿宋"/>
          <w:sz w:val="30"/>
          <w:szCs w:val="30"/>
        </w:rPr>
      </w:pPr>
      <w:r>
        <w:rPr>
          <w:rFonts w:ascii="仿宋" w:eastAsia="仿宋" w:hAnsi="仿宋" w:hint="eastAsia"/>
          <w:sz w:val="30"/>
          <w:szCs w:val="30"/>
        </w:rPr>
        <w:t>如有疑问，请向学校团委组织部反映联系。</w:t>
      </w:r>
    </w:p>
    <w:p w14:paraId="12132271" w14:textId="031CF51D" w:rsidR="00267463" w:rsidRDefault="00267463" w:rsidP="008E0506">
      <w:pPr>
        <w:spacing w:line="360" w:lineRule="auto"/>
        <w:ind w:firstLineChars="200" w:firstLine="600"/>
        <w:rPr>
          <w:rFonts w:ascii="仿宋" w:eastAsia="仿宋" w:hAnsi="仿宋"/>
          <w:sz w:val="30"/>
          <w:szCs w:val="30"/>
        </w:rPr>
      </w:pPr>
    </w:p>
    <w:p w14:paraId="08F40586" w14:textId="3AABB262" w:rsidR="00267463" w:rsidRDefault="00267463" w:rsidP="007A7BEE">
      <w:pPr>
        <w:spacing w:line="360" w:lineRule="auto"/>
        <w:rPr>
          <w:rFonts w:ascii="仿宋" w:eastAsia="仿宋" w:hAnsi="仿宋"/>
          <w:sz w:val="30"/>
          <w:szCs w:val="30"/>
        </w:rPr>
      </w:pPr>
      <w:r>
        <w:rPr>
          <w:rFonts w:ascii="仿宋" w:eastAsia="仿宋" w:hAnsi="仿宋" w:hint="eastAsia"/>
          <w:sz w:val="30"/>
          <w:szCs w:val="30"/>
        </w:rPr>
        <w:lastRenderedPageBreak/>
        <w:t>附件1：毕业生团员组织关系转接工作指引</w:t>
      </w:r>
    </w:p>
    <w:p w14:paraId="67E73CA8" w14:textId="5CF72087" w:rsidR="00267463" w:rsidRDefault="00267463" w:rsidP="007A7BEE">
      <w:pPr>
        <w:spacing w:line="360" w:lineRule="auto"/>
        <w:rPr>
          <w:rFonts w:ascii="仿宋" w:eastAsia="仿宋" w:hAnsi="仿宋"/>
          <w:sz w:val="30"/>
          <w:szCs w:val="30"/>
        </w:rPr>
      </w:pPr>
      <w:r>
        <w:rPr>
          <w:rFonts w:ascii="仿宋" w:eastAsia="仿宋" w:hAnsi="仿宋" w:hint="eastAsia"/>
          <w:sz w:val="30"/>
          <w:szCs w:val="30"/>
        </w:rPr>
        <w:t>附件2：“智慧团建”系统组织关系转接操作指南</w:t>
      </w:r>
    </w:p>
    <w:p w14:paraId="0FA7D57B" w14:textId="5FC79F03" w:rsidR="007A7BEE" w:rsidRDefault="007A7BEE" w:rsidP="007A7BEE">
      <w:pPr>
        <w:spacing w:line="360" w:lineRule="auto"/>
        <w:rPr>
          <w:rFonts w:ascii="仿宋" w:eastAsia="仿宋" w:hAnsi="仿宋"/>
          <w:sz w:val="30"/>
          <w:szCs w:val="30"/>
        </w:rPr>
      </w:pPr>
      <w:r>
        <w:rPr>
          <w:rFonts w:ascii="仿宋" w:eastAsia="仿宋" w:hAnsi="仿宋" w:hint="eastAsia"/>
          <w:sz w:val="30"/>
          <w:szCs w:val="30"/>
        </w:rPr>
        <w:t>附件3：广州软件学院2</w:t>
      </w:r>
      <w:r>
        <w:rPr>
          <w:rFonts w:ascii="仿宋" w:eastAsia="仿宋" w:hAnsi="仿宋"/>
          <w:sz w:val="30"/>
          <w:szCs w:val="30"/>
        </w:rPr>
        <w:t>021</w:t>
      </w:r>
      <w:r>
        <w:rPr>
          <w:rFonts w:ascii="仿宋" w:eastAsia="仿宋" w:hAnsi="仿宋" w:hint="eastAsia"/>
          <w:sz w:val="30"/>
          <w:szCs w:val="30"/>
        </w:rPr>
        <w:t>届毕业生智慧团建转接操作指南</w:t>
      </w:r>
    </w:p>
    <w:p w14:paraId="3CB218AA" w14:textId="4BF5BA97" w:rsidR="00267463" w:rsidRDefault="00267463" w:rsidP="007A7BEE">
      <w:pPr>
        <w:spacing w:line="360" w:lineRule="auto"/>
        <w:rPr>
          <w:rFonts w:ascii="仿宋" w:eastAsia="仿宋" w:hAnsi="仿宋"/>
          <w:sz w:val="30"/>
          <w:szCs w:val="30"/>
        </w:rPr>
      </w:pPr>
      <w:r>
        <w:rPr>
          <w:rFonts w:ascii="仿宋" w:eastAsia="仿宋" w:hAnsi="仿宋" w:hint="eastAsia"/>
          <w:sz w:val="30"/>
          <w:szCs w:val="30"/>
        </w:rPr>
        <w:t>附件</w:t>
      </w:r>
      <w:r w:rsidR="007A7BEE">
        <w:rPr>
          <w:rFonts w:ascii="仿宋" w:eastAsia="仿宋" w:hAnsi="仿宋"/>
          <w:sz w:val="30"/>
          <w:szCs w:val="30"/>
        </w:rPr>
        <w:t>4</w:t>
      </w:r>
      <w:r>
        <w:rPr>
          <w:rFonts w:ascii="仿宋" w:eastAsia="仿宋" w:hAnsi="仿宋" w:hint="eastAsia"/>
          <w:sz w:val="30"/>
          <w:szCs w:val="30"/>
        </w:rPr>
        <w:t>：中国共产主义青年团员组织关系介绍信</w:t>
      </w:r>
    </w:p>
    <w:p w14:paraId="30E5CCC9" w14:textId="32C86552" w:rsidR="00A950E0" w:rsidRDefault="00A950E0" w:rsidP="007A7BEE">
      <w:pPr>
        <w:spacing w:line="360" w:lineRule="auto"/>
        <w:rPr>
          <w:rFonts w:ascii="仿宋" w:eastAsia="仿宋" w:hAnsi="仿宋"/>
          <w:sz w:val="30"/>
          <w:szCs w:val="30"/>
        </w:rPr>
      </w:pPr>
      <w:r>
        <w:rPr>
          <w:rFonts w:ascii="仿宋" w:eastAsia="仿宋" w:hAnsi="仿宋" w:hint="eastAsia"/>
          <w:sz w:val="30"/>
          <w:szCs w:val="30"/>
        </w:rPr>
        <w:t>附件5：</w:t>
      </w:r>
      <w:r w:rsidR="000D3D98" w:rsidRPr="000D3D98">
        <w:rPr>
          <w:rFonts w:ascii="仿宋" w:eastAsia="仿宋" w:hAnsi="仿宋" w:hint="eastAsia"/>
          <w:sz w:val="30"/>
          <w:szCs w:val="30"/>
        </w:rPr>
        <w:t>共青团广州大学华软软件学院委员会关于规范团籍管理的实施办法（试行）</w:t>
      </w:r>
      <w:r w:rsidR="00496003">
        <w:rPr>
          <w:rFonts w:ascii="仿宋" w:eastAsia="仿宋" w:hAnsi="仿宋" w:hint="eastAsia"/>
          <w:sz w:val="30"/>
          <w:szCs w:val="30"/>
        </w:rPr>
        <w:t>（外附文件）</w:t>
      </w:r>
    </w:p>
    <w:p w14:paraId="79C7B42B" w14:textId="010CF39F" w:rsidR="000D3D98" w:rsidRDefault="000D3D98" w:rsidP="007A7BEE">
      <w:pPr>
        <w:spacing w:line="360" w:lineRule="auto"/>
        <w:rPr>
          <w:rFonts w:ascii="仿宋" w:eastAsia="仿宋" w:hAnsi="仿宋"/>
          <w:sz w:val="30"/>
          <w:szCs w:val="30"/>
        </w:rPr>
      </w:pPr>
      <w:r>
        <w:rPr>
          <w:rFonts w:ascii="仿宋" w:eastAsia="仿宋" w:hAnsi="仿宋" w:hint="eastAsia"/>
          <w:sz w:val="30"/>
          <w:szCs w:val="30"/>
        </w:rPr>
        <w:t>附件6：</w:t>
      </w:r>
      <w:r w:rsidRPr="00A950E0">
        <w:rPr>
          <w:rFonts w:ascii="仿宋" w:eastAsia="仿宋" w:hAnsi="仿宋" w:hint="eastAsia"/>
          <w:sz w:val="30"/>
          <w:szCs w:val="30"/>
        </w:rPr>
        <w:t>关于做好失联团员核查认定和组织处置工作的通知</w:t>
      </w:r>
      <w:r w:rsidR="00496003">
        <w:rPr>
          <w:rFonts w:ascii="仿宋" w:eastAsia="仿宋" w:hAnsi="仿宋" w:hint="eastAsia"/>
          <w:sz w:val="30"/>
          <w:szCs w:val="30"/>
        </w:rPr>
        <w:t>（外附文件）</w:t>
      </w:r>
    </w:p>
    <w:p w14:paraId="2175CB8D" w14:textId="68EAD80D" w:rsidR="005F1666" w:rsidRDefault="005F1666" w:rsidP="007A7BEE">
      <w:pPr>
        <w:spacing w:line="360" w:lineRule="auto"/>
        <w:rPr>
          <w:rFonts w:ascii="仿宋" w:eastAsia="仿宋" w:hAnsi="仿宋"/>
          <w:sz w:val="30"/>
          <w:szCs w:val="30"/>
        </w:rPr>
      </w:pPr>
      <w:r>
        <w:rPr>
          <w:rFonts w:ascii="仿宋" w:eastAsia="仿宋" w:hAnsi="仿宋" w:hint="eastAsia"/>
          <w:sz w:val="30"/>
          <w:szCs w:val="30"/>
        </w:rPr>
        <w:t>附件7：</w:t>
      </w:r>
      <w:r w:rsidRPr="000D3D98">
        <w:rPr>
          <w:rFonts w:ascii="仿宋" w:eastAsia="仿宋" w:hAnsi="仿宋" w:hint="eastAsia"/>
          <w:sz w:val="30"/>
          <w:szCs w:val="30"/>
        </w:rPr>
        <w:t>毕业生团员组织关系转接问题收集汇总表</w:t>
      </w:r>
      <w:r w:rsidR="00496003">
        <w:rPr>
          <w:rFonts w:ascii="仿宋" w:eastAsia="仿宋" w:hAnsi="仿宋" w:hint="eastAsia"/>
          <w:sz w:val="30"/>
          <w:szCs w:val="30"/>
        </w:rPr>
        <w:t>（外附文件）</w:t>
      </w:r>
    </w:p>
    <w:p w14:paraId="1BFD0189" w14:textId="146F5AE5" w:rsidR="005F1666" w:rsidRPr="000D3D98" w:rsidRDefault="005F1666" w:rsidP="007A7BEE">
      <w:pPr>
        <w:spacing w:line="360" w:lineRule="auto"/>
        <w:rPr>
          <w:rFonts w:ascii="仿宋" w:eastAsia="仿宋" w:hAnsi="仿宋" w:hint="eastAsia"/>
          <w:sz w:val="30"/>
          <w:szCs w:val="30"/>
        </w:rPr>
      </w:pPr>
      <w:r>
        <w:rPr>
          <w:rFonts w:ascii="仿宋" w:eastAsia="仿宋" w:hAnsi="仿宋" w:hint="eastAsia"/>
          <w:sz w:val="30"/>
          <w:szCs w:val="30"/>
        </w:rPr>
        <w:t>附件8：</w:t>
      </w:r>
      <w:r w:rsidRPr="005F2E2A">
        <w:rPr>
          <w:rFonts w:ascii="仿宋" w:eastAsia="仿宋" w:hAnsi="仿宋" w:hint="eastAsia"/>
          <w:sz w:val="30"/>
          <w:szCs w:val="30"/>
        </w:rPr>
        <w:t>广州软件学院</w:t>
      </w:r>
      <w:r w:rsidRPr="005F2E2A">
        <w:rPr>
          <w:rFonts w:ascii="仿宋" w:eastAsia="仿宋" w:hAnsi="仿宋"/>
          <w:sz w:val="30"/>
          <w:szCs w:val="30"/>
        </w:rPr>
        <w:t>2021届毕业生团员团组织关系转接情况统计表</w:t>
      </w:r>
      <w:r w:rsidR="00496003">
        <w:rPr>
          <w:rFonts w:ascii="仿宋" w:eastAsia="仿宋" w:hAnsi="仿宋" w:hint="eastAsia"/>
          <w:sz w:val="30"/>
          <w:szCs w:val="30"/>
        </w:rPr>
        <w:t>（外附文件）</w:t>
      </w:r>
    </w:p>
    <w:p w14:paraId="52DF42A0" w14:textId="5A0BCC17" w:rsidR="00267463" w:rsidRDefault="00267463" w:rsidP="008E0506">
      <w:pPr>
        <w:spacing w:line="360" w:lineRule="auto"/>
        <w:ind w:firstLineChars="200" w:firstLine="600"/>
        <w:rPr>
          <w:rFonts w:ascii="仿宋" w:eastAsia="仿宋" w:hAnsi="仿宋"/>
          <w:sz w:val="30"/>
          <w:szCs w:val="30"/>
        </w:rPr>
      </w:pPr>
    </w:p>
    <w:p w14:paraId="11A171A3" w14:textId="1ABBB8CC" w:rsidR="00267463" w:rsidRDefault="00267463" w:rsidP="00267463">
      <w:pPr>
        <w:spacing w:line="360" w:lineRule="auto"/>
        <w:ind w:firstLineChars="200" w:firstLine="600"/>
        <w:jc w:val="right"/>
        <w:rPr>
          <w:rFonts w:ascii="仿宋" w:eastAsia="仿宋" w:hAnsi="仿宋"/>
          <w:sz w:val="30"/>
          <w:szCs w:val="30"/>
        </w:rPr>
      </w:pPr>
      <w:r>
        <w:rPr>
          <w:rFonts w:ascii="仿宋" w:eastAsia="仿宋" w:hAnsi="仿宋" w:hint="eastAsia"/>
          <w:sz w:val="30"/>
          <w:szCs w:val="30"/>
        </w:rPr>
        <w:t>共青团广州软件学院委员会</w:t>
      </w:r>
    </w:p>
    <w:p w14:paraId="57AA94AF" w14:textId="38438612" w:rsidR="007A7BEE" w:rsidRDefault="00267463" w:rsidP="00267463">
      <w:pPr>
        <w:spacing w:line="360" w:lineRule="auto"/>
        <w:ind w:firstLineChars="200" w:firstLine="600"/>
        <w:jc w:val="right"/>
        <w:rPr>
          <w:rFonts w:ascii="仿宋" w:eastAsia="仿宋" w:hAnsi="仿宋"/>
          <w:sz w:val="30"/>
          <w:szCs w:val="30"/>
        </w:rPr>
        <w:sectPr w:rsidR="007A7BEE">
          <w:pgSz w:w="11906" w:h="16838"/>
          <w:pgMar w:top="1440" w:right="1800" w:bottom="1440" w:left="1800" w:header="851" w:footer="992" w:gutter="0"/>
          <w:cols w:space="425"/>
          <w:docGrid w:type="lines" w:linePitch="312"/>
        </w:sectPr>
      </w:pPr>
      <w:r>
        <w:rPr>
          <w:rFonts w:ascii="仿宋" w:eastAsia="仿宋" w:hAnsi="仿宋" w:hint="eastAsia"/>
          <w:sz w:val="30"/>
          <w:szCs w:val="30"/>
        </w:rPr>
        <w:t>2</w:t>
      </w:r>
      <w:r>
        <w:rPr>
          <w:rFonts w:ascii="仿宋" w:eastAsia="仿宋" w:hAnsi="仿宋"/>
          <w:sz w:val="30"/>
          <w:szCs w:val="30"/>
        </w:rPr>
        <w:t>021</w:t>
      </w:r>
      <w:r>
        <w:rPr>
          <w:rFonts w:ascii="仿宋" w:eastAsia="仿宋" w:hAnsi="仿宋" w:hint="eastAsia"/>
          <w:sz w:val="30"/>
          <w:szCs w:val="30"/>
        </w:rPr>
        <w:t>年4月</w:t>
      </w:r>
      <w:r>
        <w:rPr>
          <w:rFonts w:ascii="仿宋" w:eastAsia="仿宋" w:hAnsi="仿宋"/>
          <w:sz w:val="30"/>
          <w:szCs w:val="30"/>
        </w:rPr>
        <w:t>2</w:t>
      </w:r>
      <w:r w:rsidR="005E0F32">
        <w:rPr>
          <w:rFonts w:ascii="仿宋" w:eastAsia="仿宋" w:hAnsi="仿宋"/>
          <w:sz w:val="30"/>
          <w:szCs w:val="30"/>
        </w:rPr>
        <w:t>5</w:t>
      </w:r>
      <w:r>
        <w:rPr>
          <w:rFonts w:ascii="仿宋" w:eastAsia="仿宋" w:hAnsi="仿宋" w:hint="eastAsia"/>
          <w:sz w:val="30"/>
          <w:szCs w:val="30"/>
        </w:rPr>
        <w:t>日</w:t>
      </w:r>
    </w:p>
    <w:p w14:paraId="2EAD1B30" w14:textId="6503F8F5" w:rsidR="00267463" w:rsidRDefault="007A7BEE" w:rsidP="007A7BEE">
      <w:pPr>
        <w:spacing w:line="360" w:lineRule="auto"/>
        <w:ind w:right="1200"/>
        <w:rPr>
          <w:rFonts w:ascii="仿宋" w:eastAsia="仿宋" w:hAnsi="仿宋"/>
          <w:sz w:val="30"/>
          <w:szCs w:val="30"/>
        </w:rPr>
      </w:pPr>
      <w:r>
        <w:rPr>
          <w:rFonts w:ascii="仿宋" w:eastAsia="仿宋" w:hAnsi="仿宋" w:hint="eastAsia"/>
          <w:sz w:val="30"/>
          <w:szCs w:val="30"/>
        </w:rPr>
        <w:lastRenderedPageBreak/>
        <w:t>附件1：</w:t>
      </w:r>
    </w:p>
    <w:p w14:paraId="6472BCB2" w14:textId="20BDF5DF" w:rsidR="007A7BEE" w:rsidRPr="007A7BEE" w:rsidRDefault="007A7BEE" w:rsidP="007A7BEE">
      <w:pPr>
        <w:spacing w:line="360" w:lineRule="auto"/>
        <w:jc w:val="center"/>
        <w:rPr>
          <w:rFonts w:ascii="仿宋" w:eastAsia="仿宋" w:hAnsi="仿宋"/>
          <w:b/>
          <w:bCs/>
          <w:sz w:val="32"/>
          <w:szCs w:val="32"/>
        </w:rPr>
      </w:pPr>
      <w:r w:rsidRPr="007A7BEE">
        <w:rPr>
          <w:rFonts w:ascii="仿宋" w:eastAsia="仿宋" w:hAnsi="仿宋" w:hint="eastAsia"/>
          <w:b/>
          <w:bCs/>
          <w:sz w:val="32"/>
          <w:szCs w:val="32"/>
        </w:rPr>
        <w:t>毕业生团员组织关系转接工作指引</w:t>
      </w:r>
    </w:p>
    <w:p w14:paraId="2164ED32" w14:textId="77777777" w:rsidR="007068B1" w:rsidRDefault="007A7BEE" w:rsidP="007A7BEE">
      <w:pPr>
        <w:spacing w:line="360" w:lineRule="auto"/>
        <w:ind w:right="1200"/>
        <w:jc w:val="center"/>
        <w:rPr>
          <w:rFonts w:ascii="仿宋" w:eastAsia="仿宋" w:hAnsi="仿宋"/>
          <w:sz w:val="30"/>
          <w:szCs w:val="30"/>
        </w:rPr>
        <w:sectPr w:rsidR="007068B1">
          <w:pgSz w:w="11906" w:h="16838"/>
          <w:pgMar w:top="1440" w:right="1800" w:bottom="1440" w:left="1800" w:header="851" w:footer="992" w:gutter="0"/>
          <w:cols w:space="425"/>
          <w:docGrid w:type="lines" w:linePitch="312"/>
        </w:sectPr>
      </w:pPr>
      <w:r>
        <w:rPr>
          <w:noProof/>
        </w:rPr>
        <w:drawing>
          <wp:inline distT="0" distB="0" distL="0" distR="0" wp14:anchorId="0884EEAE" wp14:editId="5B03E849">
            <wp:extent cx="5661660" cy="4427220"/>
            <wp:effectExtent l="0" t="0" r="0" b="0"/>
            <wp:docPr id="9" name="Picutre 9"/>
            <wp:cNvGraphicFramePr/>
            <a:graphic xmlns:a="http://schemas.openxmlformats.org/drawingml/2006/main">
              <a:graphicData uri="http://schemas.openxmlformats.org/drawingml/2006/picture">
                <pic:pic xmlns:pic="http://schemas.openxmlformats.org/drawingml/2006/picture">
                  <pic:nvPicPr>
                    <pic:cNvPr id="9" name="Picutre 9"/>
                    <pic:cNvPicPr/>
                  </pic:nvPicPr>
                  <pic:blipFill>
                    <a:blip r:embed="rId12">
                      <a:extLst>
                        <a:ext uri="{28A0092B-C50C-407E-A947-70E740481C1C}">
                          <a14:useLocalDpi xmlns:a14="http://schemas.microsoft.com/office/drawing/2010/main" val="0"/>
                        </a:ext>
                      </a:extLst>
                    </a:blip>
                    <a:stretch>
                      <a:fillRect/>
                    </a:stretch>
                  </pic:blipFill>
                  <pic:spPr>
                    <a:xfrm>
                      <a:off x="0" y="0"/>
                      <a:ext cx="5661660" cy="4427220"/>
                    </a:xfrm>
                    <a:prstGeom prst="rect">
                      <a:avLst/>
                    </a:prstGeom>
                  </pic:spPr>
                </pic:pic>
              </a:graphicData>
            </a:graphic>
          </wp:inline>
        </w:drawing>
      </w:r>
    </w:p>
    <w:p w14:paraId="10D8F84F" w14:textId="7025ADCB" w:rsidR="007A7BEE" w:rsidRDefault="007068B1" w:rsidP="007068B1">
      <w:pPr>
        <w:spacing w:line="360" w:lineRule="auto"/>
        <w:ind w:right="1200"/>
        <w:rPr>
          <w:rFonts w:ascii="仿宋" w:eastAsia="仿宋" w:hAnsi="仿宋"/>
          <w:sz w:val="30"/>
          <w:szCs w:val="30"/>
        </w:rPr>
      </w:pPr>
      <w:r>
        <w:rPr>
          <w:rFonts w:ascii="仿宋" w:eastAsia="仿宋" w:hAnsi="仿宋" w:hint="eastAsia"/>
          <w:sz w:val="30"/>
          <w:szCs w:val="30"/>
        </w:rPr>
        <w:lastRenderedPageBreak/>
        <w:t>附件:</w:t>
      </w:r>
      <w:r>
        <w:rPr>
          <w:rFonts w:ascii="仿宋" w:eastAsia="仿宋" w:hAnsi="仿宋"/>
          <w:sz w:val="30"/>
          <w:szCs w:val="30"/>
        </w:rPr>
        <w:t>2</w:t>
      </w:r>
      <w:r>
        <w:rPr>
          <w:rFonts w:ascii="仿宋" w:eastAsia="仿宋" w:hAnsi="仿宋" w:hint="eastAsia"/>
          <w:sz w:val="30"/>
          <w:szCs w:val="30"/>
        </w:rPr>
        <w:t>：</w:t>
      </w:r>
    </w:p>
    <w:p w14:paraId="403BCF35" w14:textId="77777777" w:rsidR="007068B1" w:rsidRDefault="007068B1" w:rsidP="007068B1">
      <w:pPr>
        <w:spacing w:line="360" w:lineRule="auto"/>
        <w:jc w:val="center"/>
        <w:rPr>
          <w:rFonts w:ascii="宋体" w:hAnsi="宋体" w:cs="宋体"/>
          <w:kern w:val="0"/>
          <w:sz w:val="44"/>
          <w:szCs w:val="44"/>
          <w:lang w:val="zh-TW" w:eastAsia="zh-TW" w:bidi="zh-TW"/>
        </w:rPr>
      </w:pPr>
      <w:r w:rsidRPr="007068B1">
        <w:rPr>
          <w:rFonts w:ascii="仿宋" w:eastAsia="仿宋" w:hAnsi="仿宋"/>
          <w:b/>
          <w:bCs/>
          <w:sz w:val="32"/>
          <w:szCs w:val="32"/>
        </w:rPr>
        <w:t>“智慧团建”系统组织关系转接操作指南</w:t>
      </w:r>
    </w:p>
    <w:p w14:paraId="77A95F2B" w14:textId="71F1B384" w:rsidR="007068B1" w:rsidRPr="007068B1" w:rsidRDefault="007068B1" w:rsidP="007068B1">
      <w:pPr>
        <w:spacing w:line="360" w:lineRule="auto"/>
        <w:jc w:val="center"/>
        <w:rPr>
          <w:rFonts w:ascii="仿宋" w:eastAsia="仿宋" w:hAnsi="仿宋"/>
          <w:sz w:val="32"/>
          <w:szCs w:val="32"/>
        </w:rPr>
      </w:pPr>
      <w:r w:rsidRPr="007068B1">
        <w:rPr>
          <w:rFonts w:ascii="仿宋" w:eastAsia="仿宋" w:hAnsi="仿宋"/>
          <w:sz w:val="32"/>
          <w:szCs w:val="32"/>
        </w:rPr>
        <w:t>省内转接</w:t>
      </w:r>
    </w:p>
    <w:p w14:paraId="73732F88" w14:textId="77777777" w:rsidR="007068B1" w:rsidRDefault="007068B1" w:rsidP="007068B1">
      <w:pPr>
        <w:spacing w:line="360" w:lineRule="auto"/>
        <w:ind w:right="1200"/>
        <w:jc w:val="center"/>
        <w:rPr>
          <w:rFonts w:ascii="仿宋" w:eastAsia="仿宋" w:hAnsi="仿宋"/>
          <w:sz w:val="30"/>
          <w:szCs w:val="30"/>
          <w:lang w:eastAsia="zh-TW"/>
        </w:rPr>
        <w:sectPr w:rsidR="007068B1">
          <w:pgSz w:w="11906" w:h="16838"/>
          <w:pgMar w:top="1440" w:right="1800" w:bottom="1440" w:left="1800" w:header="851" w:footer="992" w:gutter="0"/>
          <w:cols w:space="425"/>
          <w:docGrid w:type="lines" w:linePitch="312"/>
        </w:sectPr>
      </w:pPr>
      <w:r>
        <w:rPr>
          <w:rFonts w:eastAsia="Times New Roman"/>
          <w:noProof/>
          <w:color w:val="000000"/>
          <w:kern w:val="0"/>
          <w:sz w:val="24"/>
          <w:lang w:eastAsia="en-US" w:bidi="en-US"/>
        </w:rPr>
        <w:drawing>
          <wp:anchor distT="0" distB="0" distL="114300" distR="114300" simplePos="0" relativeHeight="251658240" behindDoc="1" locked="0" layoutInCell="1" allowOverlap="1" wp14:anchorId="67301FB6" wp14:editId="5D896898">
            <wp:simplePos x="0" y="0"/>
            <wp:positionH relativeFrom="margin">
              <wp:align>center</wp:align>
            </wp:positionH>
            <wp:positionV relativeFrom="paragraph">
              <wp:posOffset>182880</wp:posOffset>
            </wp:positionV>
            <wp:extent cx="4626610" cy="5852160"/>
            <wp:effectExtent l="0" t="0" r="2540" b="0"/>
            <wp:wrapNone/>
            <wp:docPr id="5" name="Shape 18"/>
            <wp:cNvGraphicFramePr/>
            <a:graphic xmlns:a="http://schemas.openxmlformats.org/drawingml/2006/main">
              <a:graphicData uri="http://schemas.openxmlformats.org/drawingml/2006/picture">
                <pic:pic xmlns:pic="http://schemas.openxmlformats.org/drawingml/2006/picture">
                  <pic:nvPicPr>
                    <pic:cNvPr id="3" name="Shape 18"/>
                    <pic:cNvPicPr/>
                  </pic:nvPicPr>
                  <pic:blipFill>
                    <a:blip r:embed="rId13">
                      <a:extLst>
                        <a:ext uri="{28A0092B-C50C-407E-A947-70E740481C1C}">
                          <a14:useLocalDpi xmlns:a14="http://schemas.microsoft.com/office/drawing/2010/main" val="0"/>
                        </a:ext>
                      </a:extLst>
                    </a:blip>
                    <a:stretch>
                      <a:fillRect/>
                    </a:stretch>
                  </pic:blipFill>
                  <pic:spPr>
                    <a:xfrm>
                      <a:off x="0" y="0"/>
                      <a:ext cx="4626610" cy="5852160"/>
                    </a:xfrm>
                    <a:prstGeom prst="rect">
                      <a:avLst/>
                    </a:prstGeom>
                  </pic:spPr>
                </pic:pic>
              </a:graphicData>
            </a:graphic>
          </wp:anchor>
        </w:drawing>
      </w:r>
    </w:p>
    <w:p w14:paraId="2537D110" w14:textId="77777777" w:rsidR="007068B1" w:rsidRPr="007068B1" w:rsidRDefault="007068B1" w:rsidP="007068B1">
      <w:pPr>
        <w:spacing w:line="360" w:lineRule="auto"/>
        <w:jc w:val="center"/>
        <w:rPr>
          <w:rFonts w:ascii="仿宋" w:eastAsia="仿宋" w:hAnsi="仿宋"/>
          <w:b/>
          <w:bCs/>
          <w:sz w:val="32"/>
          <w:szCs w:val="32"/>
        </w:rPr>
      </w:pPr>
      <w:r w:rsidRPr="007068B1">
        <w:rPr>
          <w:rFonts w:ascii="仿宋" w:eastAsia="仿宋" w:hAnsi="仿宋" w:hint="eastAsia"/>
          <w:b/>
          <w:bCs/>
          <w:sz w:val="32"/>
          <w:szCs w:val="32"/>
        </w:rPr>
        <w:lastRenderedPageBreak/>
        <w:t>跨省跨系统转接</w:t>
      </w:r>
    </w:p>
    <w:p w14:paraId="7FB67C23" w14:textId="444BAA2E" w:rsidR="007068B1" w:rsidRDefault="007068B1" w:rsidP="007068B1">
      <w:pPr>
        <w:spacing w:line="360" w:lineRule="auto"/>
        <w:ind w:right="1200"/>
        <w:jc w:val="center"/>
        <w:rPr>
          <w:rFonts w:ascii="仿宋" w:eastAsia="PMingLiU" w:hAnsi="仿宋"/>
          <w:sz w:val="30"/>
          <w:szCs w:val="30"/>
          <w:lang w:eastAsia="zh-TW"/>
        </w:rPr>
      </w:pPr>
      <w:r w:rsidRPr="007068B1">
        <w:rPr>
          <w:rFonts w:ascii="仿宋" w:eastAsia="仿宋" w:hAnsi="仿宋"/>
          <w:noProof/>
          <w:sz w:val="30"/>
          <w:szCs w:val="30"/>
          <w:lang w:eastAsia="zh-TW"/>
        </w:rPr>
        <mc:AlternateContent>
          <mc:Choice Requires="wps">
            <w:drawing>
              <wp:anchor distT="45720" distB="45720" distL="114300" distR="114300" simplePos="0" relativeHeight="251660288" behindDoc="0" locked="0" layoutInCell="1" allowOverlap="1" wp14:anchorId="6ADB628E" wp14:editId="3FF87454">
                <wp:simplePos x="0" y="0"/>
                <wp:positionH relativeFrom="margin">
                  <wp:align>center</wp:align>
                </wp:positionH>
                <wp:positionV relativeFrom="paragraph">
                  <wp:posOffset>5244465</wp:posOffset>
                </wp:positionV>
                <wp:extent cx="6797040" cy="3208020"/>
                <wp:effectExtent l="0" t="0" r="22860" b="11430"/>
                <wp:wrapSquare wrapText="bothSides"/>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7040" cy="3208020"/>
                        </a:xfrm>
                        <a:prstGeom prst="rect">
                          <a:avLst/>
                        </a:prstGeom>
                        <a:solidFill>
                          <a:srgbClr val="FFFFFF"/>
                        </a:solidFill>
                        <a:ln w="9525">
                          <a:solidFill>
                            <a:srgbClr val="000000"/>
                          </a:solidFill>
                          <a:miter lim="800000"/>
                          <a:headEnd/>
                          <a:tailEnd/>
                        </a:ln>
                      </wps:spPr>
                      <wps:txbx>
                        <w:txbxContent>
                          <w:p w14:paraId="7F3721AA" w14:textId="77777777" w:rsidR="00B15A6F" w:rsidRPr="007068B1" w:rsidRDefault="00B15A6F" w:rsidP="007068B1">
                            <w:pPr>
                              <w:spacing w:line="360" w:lineRule="auto"/>
                              <w:jc w:val="left"/>
                              <w:rPr>
                                <w:rFonts w:ascii="仿宋" w:eastAsia="仿宋" w:hAnsi="仿宋" w:cs="黑体"/>
                                <w:sz w:val="30"/>
                                <w:szCs w:val="30"/>
                              </w:rPr>
                            </w:pPr>
                            <w:r w:rsidRPr="007068B1">
                              <w:rPr>
                                <w:rFonts w:ascii="仿宋" w:eastAsia="仿宋" w:hAnsi="仿宋" w:cs="黑体" w:hint="eastAsia"/>
                                <w:sz w:val="30"/>
                                <w:szCs w:val="30"/>
                              </w:rPr>
                              <w:t>备注：</w:t>
                            </w:r>
                          </w:p>
                          <w:p w14:paraId="01136608" w14:textId="77777777" w:rsidR="00B15A6F" w:rsidRPr="007068B1" w:rsidRDefault="00B15A6F" w:rsidP="007068B1">
                            <w:pPr>
                              <w:spacing w:line="360" w:lineRule="auto"/>
                              <w:jc w:val="left"/>
                              <w:rPr>
                                <w:rFonts w:ascii="仿宋" w:eastAsia="仿宋" w:hAnsi="仿宋" w:cs="黑体"/>
                                <w:sz w:val="30"/>
                                <w:szCs w:val="30"/>
                              </w:rPr>
                            </w:pPr>
                            <w:r w:rsidRPr="007068B1">
                              <w:rPr>
                                <w:rFonts w:ascii="仿宋" w:eastAsia="仿宋" w:hAnsi="仿宋" w:cs="黑体" w:hint="eastAsia"/>
                                <w:sz w:val="30"/>
                                <w:szCs w:val="30"/>
                              </w:rPr>
                              <w:t>1.</w:t>
                            </w:r>
                            <w:r w:rsidRPr="007068B1">
                              <w:rPr>
                                <w:rFonts w:ascii="仿宋" w:eastAsia="仿宋" w:hAnsi="仿宋" w:cs="黑体" w:hint="eastAsia"/>
                                <w:sz w:val="30"/>
                                <w:szCs w:val="30"/>
                              </w:rPr>
                              <w:tab/>
                              <w:t>从广东转到北京、福建的团员，需在对应系统中进行团员报到，报到详情请咨询转入团组织。</w:t>
                            </w:r>
                          </w:p>
                          <w:p w14:paraId="603DEA57" w14:textId="77777777" w:rsidR="00B15A6F" w:rsidRPr="007068B1" w:rsidRDefault="00B15A6F" w:rsidP="007068B1">
                            <w:pPr>
                              <w:spacing w:line="360" w:lineRule="auto"/>
                              <w:jc w:val="left"/>
                              <w:rPr>
                                <w:rFonts w:ascii="仿宋" w:eastAsia="仿宋" w:hAnsi="仿宋" w:cs="黑体"/>
                                <w:sz w:val="30"/>
                                <w:szCs w:val="30"/>
                              </w:rPr>
                            </w:pPr>
                            <w:r w:rsidRPr="007068B1">
                              <w:rPr>
                                <w:rFonts w:ascii="仿宋" w:eastAsia="仿宋" w:hAnsi="仿宋" w:cs="黑体" w:hint="eastAsia"/>
                                <w:sz w:val="30"/>
                                <w:szCs w:val="30"/>
                              </w:rPr>
                              <w:t>2.</w:t>
                            </w:r>
                            <w:r w:rsidRPr="007068B1">
                              <w:rPr>
                                <w:rFonts w:ascii="仿宋" w:eastAsia="仿宋" w:hAnsi="仿宋" w:cs="黑体" w:hint="eastAsia"/>
                                <w:sz w:val="30"/>
                                <w:szCs w:val="30"/>
                              </w:rPr>
                              <w:tab/>
                              <w:t>凡是参军入伍或是到保密单位工作的团员，请参照附件1同步办理线上、线下转接手续。</w:t>
                            </w:r>
                          </w:p>
                          <w:p w14:paraId="4253F69B" w14:textId="77777777" w:rsidR="00B15A6F" w:rsidRPr="007068B1" w:rsidRDefault="00B15A6F" w:rsidP="007068B1">
                            <w:pPr>
                              <w:spacing w:line="360" w:lineRule="auto"/>
                              <w:jc w:val="left"/>
                              <w:rPr>
                                <w:rFonts w:ascii="仿宋" w:eastAsia="仿宋" w:hAnsi="仿宋" w:cs="黑体"/>
                                <w:sz w:val="30"/>
                                <w:szCs w:val="30"/>
                              </w:rPr>
                            </w:pPr>
                            <w:r w:rsidRPr="007068B1">
                              <w:rPr>
                                <w:rFonts w:ascii="仿宋" w:eastAsia="仿宋" w:hAnsi="仿宋" w:cs="黑体" w:hint="eastAsia"/>
                                <w:sz w:val="30"/>
                                <w:szCs w:val="30"/>
                              </w:rPr>
                              <w:t>3.</w:t>
                            </w:r>
                            <w:r w:rsidRPr="007068B1">
                              <w:rPr>
                                <w:rFonts w:ascii="仿宋" w:eastAsia="仿宋" w:hAnsi="仿宋" w:cs="黑体" w:hint="eastAsia"/>
                                <w:sz w:val="30"/>
                                <w:szCs w:val="30"/>
                              </w:rPr>
                              <w:tab/>
                              <w:t>如团员此前已从广东转岀，现需重新转入广东，请参照“省外转入广东</w:t>
                            </w:r>
                            <w:r w:rsidRPr="007068B1">
                              <w:rPr>
                                <w:rFonts w:ascii="仿宋" w:eastAsia="仿宋" w:hAnsi="仿宋" w:cs="黑体"/>
                                <w:sz w:val="30"/>
                                <w:szCs w:val="30"/>
                              </w:rPr>
                              <w:t>”</w:t>
                            </w:r>
                            <w:r w:rsidRPr="007068B1">
                              <w:rPr>
                                <w:rFonts w:ascii="仿宋" w:eastAsia="仿宋" w:hAnsi="仿宋" w:cs="黑体" w:hint="eastAsia"/>
                                <w:sz w:val="30"/>
                                <w:szCs w:val="30"/>
                              </w:rPr>
                              <w:t>的流程，在省外系统申请转入广东，再登 录广东系统办理省内组织关系转接（转入共青团广东省委所辖团组织）的手续。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DB628E" id="_x0000_t202" coordsize="21600,21600" o:spt="202" path="m,l,21600r21600,l21600,xe">
                <v:stroke joinstyle="miter"/>
                <v:path gradientshapeok="t" o:connecttype="rect"/>
              </v:shapetype>
              <v:shape id="文本框 2" o:spid="_x0000_s1026" type="#_x0000_t202" style="position:absolute;left:0;text-align:left;margin-left:0;margin-top:412.95pt;width:535.2pt;height:252.6pt;z-index:25166028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">
                <v:textbox>
                  <w:txbxContent>
                    <w:p w14:paraId="7F3721AA" w14:textId="77777777" w:rsidR="00B15A6F" w:rsidRPr="007068B1" w:rsidRDefault="00B15A6F" w:rsidP="007068B1">
                      <w:pPr>
                        <w:spacing w:line="360" w:lineRule="auto"/>
                        <w:jc w:val="left"/>
                        <w:rPr>
                          <w:rFonts w:ascii="仿宋" w:eastAsia="仿宋" w:hAnsi="仿宋" w:cs="黑体"/>
                          <w:sz w:val="30"/>
                          <w:szCs w:val="30"/>
                        </w:rPr>
                      </w:pPr>
                      <w:r w:rsidRPr="007068B1">
                        <w:rPr>
                          <w:rFonts w:ascii="仿宋" w:eastAsia="仿宋" w:hAnsi="仿宋" w:cs="黑体" w:hint="eastAsia"/>
                          <w:sz w:val="30"/>
                          <w:szCs w:val="30"/>
                        </w:rPr>
                        <w:t>备注：</w:t>
                      </w:r>
                    </w:p>
                    <w:p w14:paraId="01136608" w14:textId="77777777" w:rsidR="00B15A6F" w:rsidRPr="007068B1" w:rsidRDefault="00B15A6F" w:rsidP="007068B1">
                      <w:pPr>
                        <w:spacing w:line="360" w:lineRule="auto"/>
                        <w:jc w:val="left"/>
                        <w:rPr>
                          <w:rFonts w:ascii="仿宋" w:eastAsia="仿宋" w:hAnsi="仿宋" w:cs="黑体"/>
                          <w:sz w:val="30"/>
                          <w:szCs w:val="30"/>
                        </w:rPr>
                      </w:pPr>
                      <w:r w:rsidRPr="007068B1">
                        <w:rPr>
                          <w:rFonts w:ascii="仿宋" w:eastAsia="仿宋" w:hAnsi="仿宋" w:cs="黑体" w:hint="eastAsia"/>
                          <w:sz w:val="30"/>
                          <w:szCs w:val="30"/>
                        </w:rPr>
                        <w:t>1.</w:t>
                      </w:r>
                      <w:r w:rsidRPr="007068B1">
                        <w:rPr>
                          <w:rFonts w:ascii="仿宋" w:eastAsia="仿宋" w:hAnsi="仿宋" w:cs="黑体" w:hint="eastAsia"/>
                          <w:sz w:val="30"/>
                          <w:szCs w:val="30"/>
                        </w:rPr>
                        <w:tab/>
                        <w:t>从广东转到北京、福建的团员，需在对应系统中进行团员报到，报到详情请咨询转入团组织。</w:t>
                      </w:r>
                    </w:p>
                    <w:p w14:paraId="603DEA57" w14:textId="77777777" w:rsidR="00B15A6F" w:rsidRPr="007068B1" w:rsidRDefault="00B15A6F" w:rsidP="007068B1">
                      <w:pPr>
                        <w:spacing w:line="360" w:lineRule="auto"/>
                        <w:jc w:val="left"/>
                        <w:rPr>
                          <w:rFonts w:ascii="仿宋" w:eastAsia="仿宋" w:hAnsi="仿宋" w:cs="黑体"/>
                          <w:sz w:val="30"/>
                          <w:szCs w:val="30"/>
                        </w:rPr>
                      </w:pPr>
                      <w:r w:rsidRPr="007068B1">
                        <w:rPr>
                          <w:rFonts w:ascii="仿宋" w:eastAsia="仿宋" w:hAnsi="仿宋" w:cs="黑体" w:hint="eastAsia"/>
                          <w:sz w:val="30"/>
                          <w:szCs w:val="30"/>
                        </w:rPr>
                        <w:t>2.</w:t>
                      </w:r>
                      <w:r w:rsidRPr="007068B1">
                        <w:rPr>
                          <w:rFonts w:ascii="仿宋" w:eastAsia="仿宋" w:hAnsi="仿宋" w:cs="黑体" w:hint="eastAsia"/>
                          <w:sz w:val="30"/>
                          <w:szCs w:val="30"/>
                        </w:rPr>
                        <w:tab/>
                        <w:t>凡是参军入伍或是到保密单位工作的团员，请参照附件1同步办理线上、线下转接手续。</w:t>
                      </w:r>
                    </w:p>
                    <w:p w14:paraId="4253F69B" w14:textId="77777777" w:rsidR="00B15A6F" w:rsidRPr="007068B1" w:rsidRDefault="00B15A6F" w:rsidP="007068B1">
                      <w:pPr>
                        <w:spacing w:line="360" w:lineRule="auto"/>
                        <w:jc w:val="left"/>
                        <w:rPr>
                          <w:rFonts w:ascii="仿宋" w:eastAsia="仿宋" w:hAnsi="仿宋" w:cs="黑体"/>
                          <w:sz w:val="30"/>
                          <w:szCs w:val="30"/>
                        </w:rPr>
                      </w:pPr>
                      <w:r w:rsidRPr="007068B1">
                        <w:rPr>
                          <w:rFonts w:ascii="仿宋" w:eastAsia="仿宋" w:hAnsi="仿宋" w:cs="黑体" w:hint="eastAsia"/>
                          <w:sz w:val="30"/>
                          <w:szCs w:val="30"/>
                        </w:rPr>
                        <w:t>3.</w:t>
                      </w:r>
                      <w:r w:rsidRPr="007068B1">
                        <w:rPr>
                          <w:rFonts w:ascii="仿宋" w:eastAsia="仿宋" w:hAnsi="仿宋" w:cs="黑体" w:hint="eastAsia"/>
                          <w:sz w:val="30"/>
                          <w:szCs w:val="30"/>
                        </w:rPr>
                        <w:tab/>
                        <w:t>如团员此前已从广东转岀，现需重新转入广东，请参照“省外转入广东</w:t>
                      </w:r>
                      <w:r w:rsidRPr="007068B1">
                        <w:rPr>
                          <w:rFonts w:ascii="仿宋" w:eastAsia="仿宋" w:hAnsi="仿宋" w:cs="黑体"/>
                          <w:sz w:val="30"/>
                          <w:szCs w:val="30"/>
                        </w:rPr>
                        <w:t>”</w:t>
                      </w:r>
                      <w:r w:rsidRPr="007068B1">
                        <w:rPr>
                          <w:rFonts w:ascii="仿宋" w:eastAsia="仿宋" w:hAnsi="仿宋" w:cs="黑体" w:hint="eastAsia"/>
                          <w:sz w:val="30"/>
                          <w:szCs w:val="30"/>
                        </w:rPr>
                        <w:t>的流程，在省外系统申请转入广东，再登 录广东系统办理省内组织关系转接（转入共青团广东省委所辖团组织）的手续。</w:t>
                      </w:r>
                    </w:p>
                  </w:txbxContent>
                </v:textbox>
                <w10:wrap type="square" anchorx="margin"/>
              </v:shape>
            </w:pict>
          </mc:Fallback>
        </mc:AlternateContent>
      </w:r>
      <w:r>
        <w:rPr>
          <w:rFonts w:eastAsia="Times New Roman"/>
          <w:noProof/>
          <w:color w:val="000000"/>
          <w:kern w:val="0"/>
          <w:sz w:val="24"/>
          <w:lang w:eastAsia="en-US" w:bidi="en-US"/>
        </w:rPr>
        <w:drawing>
          <wp:inline distT="0" distB="0" distL="0" distR="0" wp14:anchorId="7C800D59" wp14:editId="0729E99B">
            <wp:extent cx="5638800" cy="5066030"/>
            <wp:effectExtent l="0" t="0" r="0" b="1270"/>
            <wp:docPr id="26" name="Shape 26"/>
            <wp:cNvGraphicFramePr/>
            <a:graphic xmlns:a="http://schemas.openxmlformats.org/drawingml/2006/main">
              <a:graphicData uri="http://schemas.openxmlformats.org/drawingml/2006/picture">
                <pic:pic xmlns:pic="http://schemas.openxmlformats.org/drawingml/2006/picture">
                  <pic:nvPicPr>
                    <pic:cNvPr id="26" name="Shape 26"/>
                    <pic:cNvPicPr/>
                  </pic:nvPicPr>
                  <pic:blipFill>
                    <a:blip r:embed="rId14">
                      <a:extLst>
                        <a:ext uri="{28A0092B-C50C-407E-A947-70E740481C1C}">
                          <a14:useLocalDpi xmlns:a14="http://schemas.microsoft.com/office/drawing/2010/main" val="0"/>
                        </a:ext>
                      </a:extLst>
                    </a:blip>
                    <a:stretch>
                      <a:fillRect/>
                    </a:stretch>
                  </pic:blipFill>
                  <pic:spPr>
                    <a:xfrm>
                      <a:off x="0" y="0"/>
                      <a:ext cx="5638800" cy="5066030"/>
                    </a:xfrm>
                    <a:prstGeom prst="rect">
                      <a:avLst/>
                    </a:prstGeom>
                  </pic:spPr>
                </pic:pic>
              </a:graphicData>
            </a:graphic>
          </wp:inline>
        </w:drawing>
      </w:r>
    </w:p>
    <w:p w14:paraId="769BAFDF" w14:textId="74B44F1B" w:rsidR="007068B1" w:rsidRPr="007068B1" w:rsidRDefault="007068B1" w:rsidP="007068B1">
      <w:pPr>
        <w:spacing w:line="360" w:lineRule="auto"/>
        <w:ind w:right="1200"/>
        <w:rPr>
          <w:rFonts w:ascii="仿宋" w:eastAsia="PMingLiU" w:hAnsi="仿宋"/>
          <w:sz w:val="30"/>
          <w:szCs w:val="30"/>
          <w:lang w:eastAsia="zh-TW"/>
        </w:rPr>
        <w:sectPr w:rsidR="007068B1" w:rsidRPr="007068B1">
          <w:pgSz w:w="11906" w:h="16838"/>
          <w:pgMar w:top="1440" w:right="1800" w:bottom="1440" w:left="1800" w:header="851" w:footer="992" w:gutter="0"/>
          <w:cols w:space="425"/>
          <w:docGrid w:type="lines" w:linePitch="312"/>
        </w:sectPr>
      </w:pPr>
    </w:p>
    <w:p w14:paraId="35D8D62B" w14:textId="13FB9C32" w:rsidR="007068B1" w:rsidRDefault="007068B1" w:rsidP="007068B1">
      <w:pPr>
        <w:spacing w:line="360" w:lineRule="auto"/>
        <w:ind w:right="1200"/>
        <w:jc w:val="left"/>
        <w:rPr>
          <w:rFonts w:ascii="仿宋" w:eastAsia="仿宋" w:hAnsi="仿宋"/>
          <w:sz w:val="30"/>
          <w:szCs w:val="30"/>
        </w:rPr>
      </w:pPr>
      <w:r>
        <w:rPr>
          <w:rFonts w:ascii="仿宋" w:eastAsia="仿宋" w:hAnsi="仿宋" w:hint="eastAsia"/>
          <w:sz w:val="30"/>
          <w:szCs w:val="30"/>
          <w:lang w:eastAsia="zh-TW"/>
        </w:rPr>
        <w:lastRenderedPageBreak/>
        <w:t>附件</w:t>
      </w:r>
      <w:r>
        <w:rPr>
          <w:rFonts w:ascii="仿宋" w:eastAsia="仿宋" w:hAnsi="仿宋" w:hint="eastAsia"/>
          <w:sz w:val="30"/>
          <w:szCs w:val="30"/>
        </w:rPr>
        <w:t>3：</w:t>
      </w:r>
    </w:p>
    <w:p w14:paraId="48694384" w14:textId="321D0FD7" w:rsidR="007068B1" w:rsidRPr="007068B1" w:rsidRDefault="007068B1" w:rsidP="007068B1">
      <w:pPr>
        <w:jc w:val="center"/>
        <w:rPr>
          <w:rFonts w:asciiTheme="minorEastAsia" w:hAnsiTheme="minorEastAsia"/>
          <w:b/>
          <w:bCs/>
          <w:sz w:val="40"/>
          <w:szCs w:val="40"/>
        </w:rPr>
      </w:pPr>
      <w:r w:rsidRPr="007068B1">
        <w:rPr>
          <w:rFonts w:ascii="仿宋" w:eastAsia="仿宋" w:hAnsi="仿宋" w:hint="eastAsia"/>
          <w:b/>
          <w:bCs/>
          <w:sz w:val="32"/>
          <w:szCs w:val="32"/>
        </w:rPr>
        <w:t>广州软件学院2</w:t>
      </w:r>
      <w:r w:rsidRPr="007068B1">
        <w:rPr>
          <w:rFonts w:ascii="仿宋" w:eastAsia="仿宋" w:hAnsi="仿宋"/>
          <w:b/>
          <w:bCs/>
          <w:sz w:val="32"/>
          <w:szCs w:val="32"/>
        </w:rPr>
        <w:t>021</w:t>
      </w:r>
      <w:r w:rsidRPr="007068B1">
        <w:rPr>
          <w:rFonts w:ascii="仿宋" w:eastAsia="仿宋" w:hAnsi="仿宋" w:hint="eastAsia"/>
          <w:b/>
          <w:bCs/>
          <w:sz w:val="32"/>
          <w:szCs w:val="32"/>
        </w:rPr>
        <w:t>届毕业生智慧团建转接操作指南</w:t>
      </w:r>
    </w:p>
    <w:p w14:paraId="094FFB91" w14:textId="77777777" w:rsidR="007068B1" w:rsidRPr="007068B1" w:rsidRDefault="007068B1" w:rsidP="007068B1">
      <w:pPr>
        <w:pStyle w:val="a7"/>
        <w:spacing w:line="560" w:lineRule="exact"/>
        <w:ind w:firstLine="556"/>
        <w:rPr>
          <w:rFonts w:ascii="仿宋" w:eastAsia="仿宋" w:hAnsi="仿宋" w:cs="仿宋_GB2312"/>
          <w:spacing w:val="-11"/>
          <w:sz w:val="30"/>
          <w:szCs w:val="30"/>
        </w:rPr>
      </w:pPr>
      <w:r w:rsidRPr="007068B1">
        <w:rPr>
          <w:rFonts w:ascii="仿宋" w:eastAsia="仿宋" w:hAnsi="仿宋" w:cs="仿宋_GB2312" w:hint="eastAsia"/>
          <w:spacing w:val="-11"/>
          <w:sz w:val="30"/>
          <w:szCs w:val="30"/>
        </w:rPr>
        <w:t>（一）广东“智慧团建”系统团组织关系转接操作流程如下：</w:t>
      </w:r>
    </w:p>
    <w:p w14:paraId="5C72B0A2" w14:textId="77777777" w:rsidR="007068B1" w:rsidRPr="007068B1" w:rsidRDefault="007068B1" w:rsidP="007068B1">
      <w:pPr>
        <w:widowControl/>
        <w:spacing w:line="26" w:lineRule="atLeast"/>
        <w:jc w:val="left"/>
        <w:rPr>
          <w:rFonts w:ascii="仿宋" w:eastAsia="仿宋" w:hAnsi="仿宋"/>
          <w:sz w:val="30"/>
          <w:szCs w:val="30"/>
        </w:rPr>
      </w:pPr>
    </w:p>
    <w:p w14:paraId="36EF1137" w14:textId="77777777" w:rsidR="007068B1" w:rsidRPr="007068B1" w:rsidRDefault="007068B1" w:rsidP="007068B1">
      <w:pPr>
        <w:widowControl/>
        <w:jc w:val="center"/>
        <w:rPr>
          <w:rFonts w:ascii="仿宋" w:eastAsia="仿宋" w:hAnsi="仿宋"/>
          <w:sz w:val="30"/>
          <w:szCs w:val="30"/>
        </w:rPr>
      </w:pPr>
      <w:r w:rsidRPr="007068B1">
        <w:rPr>
          <w:rFonts w:ascii="仿宋" w:eastAsia="仿宋" w:hAnsi="仿宋" w:cs="宋体"/>
          <w:noProof/>
          <w:kern w:val="0"/>
          <w:sz w:val="30"/>
          <w:szCs w:val="30"/>
          <w:lang w:bidi="ar"/>
        </w:rPr>
        <w:drawing>
          <wp:inline distT="0" distB="0" distL="114300" distR="114300" wp14:anchorId="0BA48293" wp14:editId="4131F9F9">
            <wp:extent cx="4545965" cy="948055"/>
            <wp:effectExtent l="0" t="0" r="6985" b="4445"/>
            <wp:docPr id="14" name="图片 1" descr="C:\Users\admin\Desktop\图片1.png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descr="C:\Users\admin\Desktop\图片1.png图片1"/>
                    <pic:cNvPicPr>
                      <a:picLocks noChangeAspect="1"/>
                    </pic:cNvPicPr>
                  </pic:nvPicPr>
                  <pic:blipFill>
                    <a:blip r:embed="rId15"/>
                    <a:stretch>
                      <a:fillRect/>
                    </a:stretch>
                  </pic:blipFill>
                  <pic:spPr>
                    <a:xfrm>
                      <a:off x="0" y="0"/>
                      <a:ext cx="4545965" cy="948055"/>
                    </a:xfrm>
                    <a:prstGeom prst="rect">
                      <a:avLst/>
                    </a:prstGeom>
                    <a:noFill/>
                    <a:ln w="9525">
                      <a:noFill/>
                    </a:ln>
                  </pic:spPr>
                </pic:pic>
              </a:graphicData>
            </a:graphic>
          </wp:inline>
        </w:drawing>
      </w:r>
    </w:p>
    <w:p w14:paraId="0C744712" w14:textId="77777777" w:rsidR="007068B1" w:rsidRPr="007068B1" w:rsidRDefault="007068B1" w:rsidP="007068B1">
      <w:pPr>
        <w:pStyle w:val="a7"/>
        <w:spacing w:line="380" w:lineRule="exact"/>
        <w:ind w:firstLine="600"/>
        <w:rPr>
          <w:rFonts w:ascii="仿宋" w:eastAsia="仿宋" w:hAnsi="仿宋" w:cs="楷体"/>
          <w:sz w:val="30"/>
          <w:szCs w:val="30"/>
        </w:rPr>
      </w:pPr>
      <w:bookmarkStart w:id="5" w:name="_Toc15149"/>
      <w:r w:rsidRPr="007068B1">
        <w:rPr>
          <w:rFonts w:ascii="仿宋" w:eastAsia="仿宋" w:hAnsi="仿宋" w:cs="楷体" w:hint="eastAsia"/>
          <w:sz w:val="30"/>
          <w:szCs w:val="30"/>
        </w:rPr>
        <w:t>（二）详细流程说明</w:t>
      </w:r>
      <w:bookmarkEnd w:id="5"/>
    </w:p>
    <w:p w14:paraId="63D73A14" w14:textId="77777777" w:rsidR="007068B1" w:rsidRPr="007068B1" w:rsidRDefault="007068B1" w:rsidP="007068B1">
      <w:pPr>
        <w:pStyle w:val="a7"/>
        <w:spacing w:line="380" w:lineRule="exact"/>
        <w:ind w:firstLine="600"/>
        <w:rPr>
          <w:rFonts w:ascii="仿宋" w:eastAsia="仿宋" w:hAnsi="仿宋" w:cs="仿宋_GB2312"/>
          <w:sz w:val="30"/>
          <w:szCs w:val="30"/>
        </w:rPr>
      </w:pPr>
      <w:r w:rsidRPr="007068B1">
        <w:rPr>
          <w:rFonts w:ascii="仿宋" w:eastAsia="仿宋" w:hAnsi="仿宋" w:cs="仿宋_GB2312" w:hint="eastAsia"/>
          <w:sz w:val="30"/>
          <w:szCs w:val="30"/>
        </w:rPr>
        <w:t>1.团员自主转出</w:t>
      </w:r>
    </w:p>
    <w:p w14:paraId="52DC087A" w14:textId="77777777" w:rsidR="007068B1" w:rsidRPr="007068B1" w:rsidRDefault="007068B1" w:rsidP="007068B1">
      <w:pPr>
        <w:pStyle w:val="a7"/>
        <w:spacing w:line="380" w:lineRule="exact"/>
        <w:ind w:firstLine="600"/>
        <w:rPr>
          <w:rFonts w:ascii="仿宋" w:eastAsia="仿宋" w:hAnsi="仿宋" w:cs="仿宋_GB2312"/>
          <w:sz w:val="30"/>
          <w:szCs w:val="30"/>
        </w:rPr>
      </w:pPr>
      <w:r w:rsidRPr="007068B1">
        <w:rPr>
          <w:rFonts w:ascii="仿宋" w:eastAsia="仿宋" w:hAnsi="仿宋" w:cs="仿宋_GB2312" w:hint="eastAsia"/>
          <w:sz w:val="30"/>
          <w:szCs w:val="30"/>
        </w:rPr>
        <w:t>一般情况下，团组织关系转接由团员本人发起申请，具体操作如下：</w:t>
      </w:r>
    </w:p>
    <w:p w14:paraId="5E3E09C8" w14:textId="77777777" w:rsidR="007068B1" w:rsidRPr="007068B1" w:rsidRDefault="007068B1" w:rsidP="007068B1">
      <w:pPr>
        <w:pStyle w:val="a7"/>
        <w:spacing w:line="380" w:lineRule="exact"/>
        <w:ind w:firstLine="600"/>
        <w:rPr>
          <w:rFonts w:ascii="仿宋" w:eastAsia="仿宋" w:hAnsi="仿宋" w:cs="仿宋_GB2312"/>
          <w:sz w:val="30"/>
          <w:szCs w:val="30"/>
        </w:rPr>
      </w:pPr>
      <w:r w:rsidRPr="007068B1">
        <w:rPr>
          <w:rFonts w:ascii="仿宋" w:eastAsia="仿宋" w:hAnsi="仿宋" w:cs="仿宋_GB2312" w:hint="eastAsia"/>
          <w:sz w:val="30"/>
          <w:szCs w:val="30"/>
        </w:rPr>
        <w:t>登录到团员移动端首页，选择“组织关系转接”，准确输入团支部简称，准确填写转出原因、团员去向（学习工作单位、地址等），提交即可。</w:t>
      </w:r>
    </w:p>
    <w:p w14:paraId="0D0A3937" w14:textId="77777777" w:rsidR="007068B1" w:rsidRPr="007068B1" w:rsidRDefault="007068B1" w:rsidP="007068B1">
      <w:pPr>
        <w:jc w:val="center"/>
        <w:rPr>
          <w:rFonts w:ascii="仿宋" w:eastAsia="仿宋" w:hAnsi="仿宋"/>
          <w:sz w:val="30"/>
          <w:szCs w:val="30"/>
        </w:rPr>
      </w:pPr>
      <w:r w:rsidRPr="007068B1">
        <w:rPr>
          <w:rFonts w:ascii="仿宋" w:eastAsia="仿宋" w:hAnsi="仿宋"/>
          <w:noProof/>
          <w:sz w:val="30"/>
          <w:szCs w:val="30"/>
        </w:rPr>
        <w:drawing>
          <wp:inline distT="0" distB="0" distL="114300" distR="114300" wp14:anchorId="354FA49E" wp14:editId="4B6B0F19">
            <wp:extent cx="5550535" cy="3124835"/>
            <wp:effectExtent l="0" t="0" r="12065" b="18415"/>
            <wp:docPr id="15" name="图片 2" descr="C:\Users\admin\Desktop\原图_副本.png原图_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descr="C:\Users\admin\Desktop\原图_副本.png原图_副本"/>
                    <pic:cNvPicPr>
                      <a:picLocks noChangeAspect="1"/>
                    </pic:cNvPicPr>
                  </pic:nvPicPr>
                  <pic:blipFill>
                    <a:blip r:embed="rId16"/>
                    <a:stretch>
                      <a:fillRect/>
                    </a:stretch>
                  </pic:blipFill>
                  <pic:spPr>
                    <a:xfrm>
                      <a:off x="0" y="0"/>
                      <a:ext cx="5550535" cy="3124835"/>
                    </a:xfrm>
                    <a:prstGeom prst="rect">
                      <a:avLst/>
                    </a:prstGeom>
                    <a:noFill/>
                    <a:ln w="9525">
                      <a:noFill/>
                    </a:ln>
                  </pic:spPr>
                </pic:pic>
              </a:graphicData>
            </a:graphic>
          </wp:inline>
        </w:drawing>
      </w:r>
    </w:p>
    <w:p w14:paraId="5C41BA9C" w14:textId="77777777" w:rsidR="007068B1" w:rsidRPr="007068B1" w:rsidRDefault="007068B1" w:rsidP="007068B1">
      <w:pPr>
        <w:pStyle w:val="a7"/>
        <w:spacing w:line="380" w:lineRule="exact"/>
        <w:ind w:firstLine="600"/>
        <w:rPr>
          <w:rFonts w:ascii="仿宋" w:eastAsia="仿宋" w:hAnsi="仿宋" w:cs="仿宋_GB2312"/>
          <w:sz w:val="30"/>
          <w:szCs w:val="30"/>
        </w:rPr>
      </w:pPr>
      <w:r w:rsidRPr="007068B1">
        <w:rPr>
          <w:rFonts w:ascii="仿宋" w:eastAsia="仿宋" w:hAnsi="仿宋" w:cs="仿宋_GB2312" w:hint="eastAsia"/>
          <w:sz w:val="30"/>
          <w:szCs w:val="30"/>
        </w:rPr>
        <w:t>提交成功后，由转出团支部手动审核，再依次流转到转出团支部直接上级团组织、转入团支部、转入团支部直接上级团组织审核。</w:t>
      </w:r>
    </w:p>
    <w:p w14:paraId="60A0E563" w14:textId="77777777" w:rsidR="007068B1" w:rsidRPr="007068B1" w:rsidRDefault="007068B1" w:rsidP="007068B1">
      <w:pPr>
        <w:pStyle w:val="a7"/>
        <w:spacing w:line="380" w:lineRule="exact"/>
        <w:ind w:firstLine="600"/>
        <w:rPr>
          <w:rFonts w:ascii="仿宋" w:eastAsia="仿宋" w:hAnsi="仿宋" w:cs="仿宋_GB2312"/>
          <w:sz w:val="30"/>
          <w:szCs w:val="30"/>
        </w:rPr>
      </w:pPr>
      <w:r w:rsidRPr="007068B1">
        <w:rPr>
          <w:rFonts w:ascii="仿宋" w:eastAsia="仿宋" w:hAnsi="仿宋" w:cs="仿宋_GB2312" w:hint="eastAsia"/>
          <w:sz w:val="30"/>
          <w:szCs w:val="30"/>
        </w:rPr>
        <w:t>系统首页点击“我的消息”，转接页面中点击“组织关系转接记录”，可以查看转接审核状态，团员可以联系相关团组织，提醒相关团组织负责人审核。</w:t>
      </w:r>
    </w:p>
    <w:p w14:paraId="178CE454" w14:textId="77777777" w:rsidR="007068B1" w:rsidRPr="007068B1" w:rsidRDefault="007068B1" w:rsidP="007068B1">
      <w:pPr>
        <w:pStyle w:val="a7"/>
        <w:spacing w:line="380" w:lineRule="exact"/>
        <w:ind w:firstLine="600"/>
        <w:rPr>
          <w:rFonts w:ascii="仿宋" w:eastAsia="仿宋" w:hAnsi="仿宋" w:cs="仿宋_GB2312"/>
          <w:sz w:val="30"/>
          <w:szCs w:val="30"/>
        </w:rPr>
      </w:pPr>
      <w:r w:rsidRPr="007068B1">
        <w:rPr>
          <w:rFonts w:ascii="仿宋" w:eastAsia="仿宋" w:hAnsi="仿宋" w:cs="仿宋_GB2312" w:hint="eastAsia"/>
          <w:sz w:val="30"/>
          <w:szCs w:val="30"/>
        </w:rPr>
        <w:lastRenderedPageBreak/>
        <w:t>2.团支部代团员转出</w:t>
      </w:r>
    </w:p>
    <w:p w14:paraId="13202A6F" w14:textId="77777777" w:rsidR="007068B1" w:rsidRPr="007068B1" w:rsidRDefault="007068B1" w:rsidP="007068B1">
      <w:pPr>
        <w:pStyle w:val="a7"/>
        <w:spacing w:line="380" w:lineRule="exact"/>
        <w:ind w:firstLine="600"/>
        <w:rPr>
          <w:rFonts w:ascii="仿宋" w:eastAsia="仿宋" w:hAnsi="仿宋" w:cs="仿宋_GB2312"/>
          <w:sz w:val="30"/>
          <w:szCs w:val="30"/>
        </w:rPr>
      </w:pPr>
      <w:r w:rsidRPr="007068B1">
        <w:rPr>
          <w:rFonts w:ascii="仿宋" w:eastAsia="仿宋" w:hAnsi="仿宋" w:cs="仿宋_GB2312" w:hint="eastAsia"/>
          <w:sz w:val="30"/>
          <w:szCs w:val="30"/>
        </w:rPr>
        <w:t>团支部选择“组织关系转接”→“发起转接”从列表选择一个或多个团员，点击“申请转出团员”，选择或准确填写转入团支部的简称，准确填写团员去向（学习工作单位、地址等）提交即可。</w:t>
      </w:r>
    </w:p>
    <w:p w14:paraId="5408957A" w14:textId="77777777" w:rsidR="007068B1" w:rsidRPr="007068B1" w:rsidRDefault="007068B1" w:rsidP="007068B1">
      <w:pPr>
        <w:pStyle w:val="a8"/>
        <w:jc w:val="center"/>
        <w:rPr>
          <w:rFonts w:ascii="仿宋" w:eastAsia="仿宋" w:hAnsi="仿宋"/>
          <w:sz w:val="30"/>
          <w:szCs w:val="30"/>
        </w:rPr>
      </w:pPr>
      <w:r w:rsidRPr="007068B1">
        <w:rPr>
          <w:rFonts w:ascii="仿宋" w:eastAsia="仿宋" w:hAnsi="仿宋"/>
          <w:noProof/>
          <w:sz w:val="30"/>
          <w:szCs w:val="30"/>
        </w:rPr>
        <w:drawing>
          <wp:inline distT="0" distB="0" distL="114300" distR="114300" wp14:anchorId="652F19C8" wp14:editId="5AFCF67B">
            <wp:extent cx="5531485" cy="2318385"/>
            <wp:effectExtent l="0" t="0" r="12065" b="5715"/>
            <wp:docPr id="1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3"/>
                    <pic:cNvPicPr>
                      <a:picLocks noChangeAspect="1"/>
                    </pic:cNvPicPr>
                  </pic:nvPicPr>
                  <pic:blipFill>
                    <a:blip r:embed="rId17"/>
                    <a:stretch>
                      <a:fillRect/>
                    </a:stretch>
                  </pic:blipFill>
                  <pic:spPr>
                    <a:xfrm>
                      <a:off x="0" y="0"/>
                      <a:ext cx="5531485" cy="2318385"/>
                    </a:xfrm>
                    <a:prstGeom prst="rect">
                      <a:avLst/>
                    </a:prstGeom>
                    <a:noFill/>
                    <a:ln w="9525">
                      <a:noFill/>
                    </a:ln>
                  </pic:spPr>
                </pic:pic>
              </a:graphicData>
            </a:graphic>
          </wp:inline>
        </w:drawing>
      </w:r>
    </w:p>
    <w:p w14:paraId="685B4927" w14:textId="77777777" w:rsidR="007068B1" w:rsidRPr="007068B1" w:rsidRDefault="007068B1" w:rsidP="007068B1">
      <w:pPr>
        <w:pStyle w:val="a7"/>
        <w:spacing w:line="380" w:lineRule="exact"/>
        <w:ind w:firstLine="600"/>
        <w:rPr>
          <w:rFonts w:ascii="仿宋" w:eastAsia="仿宋" w:hAnsi="仿宋" w:cs="仿宋_GB2312"/>
          <w:sz w:val="30"/>
          <w:szCs w:val="30"/>
        </w:rPr>
      </w:pPr>
      <w:r w:rsidRPr="007068B1">
        <w:rPr>
          <w:rFonts w:ascii="仿宋" w:eastAsia="仿宋" w:hAnsi="仿宋" w:cs="仿宋_GB2312" w:hint="eastAsia"/>
          <w:sz w:val="30"/>
          <w:szCs w:val="30"/>
        </w:rPr>
        <w:t>提交成功后，由转出团支部直接上级团组织、转入团支部、转入团支部直接上级团组织审核。</w:t>
      </w:r>
    </w:p>
    <w:p w14:paraId="11124339" w14:textId="77777777" w:rsidR="007068B1" w:rsidRPr="007068B1" w:rsidRDefault="007068B1" w:rsidP="007068B1">
      <w:pPr>
        <w:pStyle w:val="a7"/>
        <w:spacing w:line="380" w:lineRule="exact"/>
        <w:ind w:firstLine="600"/>
        <w:rPr>
          <w:rFonts w:ascii="仿宋" w:eastAsia="仿宋" w:hAnsi="仿宋" w:cs="仿宋_GB2312"/>
          <w:sz w:val="30"/>
          <w:szCs w:val="30"/>
        </w:rPr>
      </w:pPr>
      <w:r w:rsidRPr="007068B1">
        <w:rPr>
          <w:rFonts w:ascii="仿宋" w:eastAsia="仿宋" w:hAnsi="仿宋" w:cs="仿宋_GB2312" w:hint="eastAsia"/>
          <w:sz w:val="30"/>
          <w:szCs w:val="30"/>
        </w:rPr>
        <w:t xml:space="preserve">注:若选中的团员当前有未结束的接转流程或者未缴清转接前应缴团费，则不能发起团组织关系转接。 </w:t>
      </w:r>
    </w:p>
    <w:p w14:paraId="04A9A452" w14:textId="77777777" w:rsidR="007068B1" w:rsidRPr="007068B1" w:rsidRDefault="007068B1" w:rsidP="007068B1">
      <w:pPr>
        <w:pStyle w:val="a7"/>
        <w:spacing w:line="380" w:lineRule="exact"/>
        <w:ind w:firstLine="600"/>
        <w:rPr>
          <w:rFonts w:ascii="仿宋" w:eastAsia="仿宋" w:hAnsi="仿宋" w:cs="仿宋_GB2312"/>
          <w:sz w:val="30"/>
          <w:szCs w:val="30"/>
        </w:rPr>
      </w:pPr>
      <w:r w:rsidRPr="007068B1">
        <w:rPr>
          <w:rFonts w:ascii="仿宋" w:eastAsia="仿宋" w:hAnsi="仿宋" w:cs="仿宋_GB2312" w:hint="eastAsia"/>
          <w:sz w:val="30"/>
          <w:szCs w:val="30"/>
        </w:rPr>
        <w:t>3.组织关系转接审核</w:t>
      </w:r>
    </w:p>
    <w:p w14:paraId="7B11A39E" w14:textId="77777777" w:rsidR="007068B1" w:rsidRPr="007068B1" w:rsidRDefault="007068B1" w:rsidP="007068B1">
      <w:pPr>
        <w:pStyle w:val="a7"/>
        <w:spacing w:line="380" w:lineRule="exact"/>
        <w:ind w:firstLine="600"/>
        <w:rPr>
          <w:rFonts w:ascii="仿宋" w:eastAsia="仿宋" w:hAnsi="仿宋" w:cs="仿宋_GB2312"/>
          <w:sz w:val="30"/>
          <w:szCs w:val="30"/>
        </w:rPr>
      </w:pPr>
      <w:r w:rsidRPr="007068B1">
        <w:rPr>
          <w:rFonts w:ascii="仿宋" w:eastAsia="仿宋" w:hAnsi="仿宋" w:cs="仿宋_GB2312" w:hint="eastAsia"/>
          <w:sz w:val="30"/>
          <w:szCs w:val="30"/>
        </w:rPr>
        <w:t>团员或团组织发起的团组织关系转接申请提交后，需要转出团支部、转入团支部及两个团支部各自的直接上级团组织审核通过。具体审核操作流程如下:</w:t>
      </w:r>
    </w:p>
    <w:p w14:paraId="6EBEEFB0" w14:textId="77777777" w:rsidR="007068B1" w:rsidRPr="007068B1" w:rsidRDefault="007068B1" w:rsidP="007068B1">
      <w:pPr>
        <w:pStyle w:val="a7"/>
        <w:spacing w:line="380" w:lineRule="exact"/>
        <w:ind w:firstLine="600"/>
        <w:rPr>
          <w:rFonts w:ascii="仿宋" w:eastAsia="仿宋" w:hAnsi="仿宋" w:cs="仿宋_GB2312"/>
          <w:sz w:val="30"/>
          <w:szCs w:val="30"/>
        </w:rPr>
      </w:pPr>
      <w:r w:rsidRPr="007068B1">
        <w:rPr>
          <w:rFonts w:ascii="仿宋" w:eastAsia="仿宋" w:hAnsi="仿宋" w:cs="仿宋_GB2312" w:hint="eastAsia"/>
          <w:sz w:val="30"/>
          <w:szCs w:val="30"/>
        </w:rPr>
        <w:t xml:space="preserve">（1）流程节点中的组织，点击“组织关系转接”→“待审核”，列表中可以看到须本组织审核的转接业务。 </w:t>
      </w:r>
    </w:p>
    <w:p w14:paraId="2DFE268E" w14:textId="77777777" w:rsidR="007068B1" w:rsidRPr="007068B1" w:rsidRDefault="007068B1" w:rsidP="007068B1">
      <w:pPr>
        <w:pStyle w:val="a7"/>
        <w:spacing w:line="380" w:lineRule="exact"/>
        <w:ind w:firstLine="600"/>
        <w:rPr>
          <w:rFonts w:ascii="仿宋" w:eastAsia="仿宋" w:hAnsi="仿宋" w:cs="仿宋_GB2312"/>
          <w:sz w:val="30"/>
          <w:szCs w:val="30"/>
        </w:rPr>
      </w:pPr>
      <w:r w:rsidRPr="007068B1">
        <w:rPr>
          <w:rFonts w:ascii="仿宋" w:eastAsia="仿宋" w:hAnsi="仿宋" w:cs="仿宋_GB2312" w:hint="eastAsia"/>
          <w:sz w:val="30"/>
          <w:szCs w:val="30"/>
        </w:rPr>
        <w:t>（2）选中一名或多名团员，点击“审核”，可选择同意（或退回）转接申请，则申请流转到下一节点（或退回申请，结束转接流程）</w:t>
      </w:r>
    </w:p>
    <w:p w14:paraId="1BD5AA62" w14:textId="32F7A899" w:rsidR="007068B1" w:rsidRPr="007068B1" w:rsidRDefault="007068B1" w:rsidP="0038271B">
      <w:pPr>
        <w:jc w:val="center"/>
        <w:rPr>
          <w:rFonts w:ascii="仿宋" w:eastAsia="仿宋" w:hAnsi="仿宋"/>
          <w:sz w:val="30"/>
          <w:szCs w:val="30"/>
        </w:rPr>
      </w:pPr>
      <w:r w:rsidRPr="007068B1">
        <w:rPr>
          <w:rFonts w:ascii="仿宋" w:eastAsia="仿宋" w:hAnsi="仿宋"/>
          <w:noProof/>
          <w:sz w:val="30"/>
          <w:szCs w:val="30"/>
        </w:rPr>
        <w:lastRenderedPageBreak/>
        <w:drawing>
          <wp:inline distT="0" distB="0" distL="114300" distR="114300" wp14:anchorId="3588AAF2" wp14:editId="5712CCB8">
            <wp:extent cx="4839335" cy="3536950"/>
            <wp:effectExtent l="0" t="0" r="18415" b="6350"/>
            <wp:docPr id="1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
                    <pic:cNvPicPr>
                      <a:picLocks noChangeAspect="1"/>
                    </pic:cNvPicPr>
                  </pic:nvPicPr>
                  <pic:blipFill>
                    <a:blip r:embed="rId18"/>
                    <a:stretch>
                      <a:fillRect/>
                    </a:stretch>
                  </pic:blipFill>
                  <pic:spPr>
                    <a:xfrm>
                      <a:off x="0" y="0"/>
                      <a:ext cx="4839335" cy="3536950"/>
                    </a:xfrm>
                    <a:prstGeom prst="rect">
                      <a:avLst/>
                    </a:prstGeom>
                    <a:noFill/>
                    <a:ln w="9525">
                      <a:noFill/>
                    </a:ln>
                  </pic:spPr>
                </pic:pic>
              </a:graphicData>
            </a:graphic>
          </wp:inline>
        </w:drawing>
      </w:r>
    </w:p>
    <w:p w14:paraId="73AE854C" w14:textId="63D30F1D" w:rsidR="007068B1" w:rsidRPr="0038271B" w:rsidRDefault="007068B1" w:rsidP="0038271B">
      <w:pPr>
        <w:pStyle w:val="a7"/>
        <w:spacing w:line="560" w:lineRule="exact"/>
        <w:ind w:firstLine="600"/>
        <w:rPr>
          <w:rFonts w:ascii="仿宋" w:eastAsia="仿宋" w:hAnsi="仿宋" w:cs="仿宋_GB2312"/>
          <w:sz w:val="30"/>
          <w:szCs w:val="30"/>
        </w:rPr>
      </w:pPr>
      <w:r w:rsidRPr="007068B1">
        <w:rPr>
          <w:rFonts w:ascii="仿宋" w:eastAsia="仿宋" w:hAnsi="仿宋" w:cs="仿宋_GB2312" w:hint="eastAsia"/>
          <w:sz w:val="30"/>
          <w:szCs w:val="30"/>
        </w:rPr>
        <w:t>点击团员名字，可查看该团员的转接业务详情（如下图），以及个人资料。</w:t>
      </w:r>
    </w:p>
    <w:p w14:paraId="35F296FF" w14:textId="2CFFD8CB" w:rsidR="007068B1" w:rsidRPr="007068B1" w:rsidRDefault="007068B1" w:rsidP="007068B1">
      <w:pPr>
        <w:jc w:val="center"/>
        <w:rPr>
          <w:rFonts w:ascii="仿宋" w:eastAsia="仿宋" w:hAnsi="仿宋"/>
          <w:sz w:val="30"/>
          <w:szCs w:val="30"/>
        </w:rPr>
      </w:pPr>
      <w:r w:rsidRPr="007068B1">
        <w:rPr>
          <w:rFonts w:ascii="仿宋" w:eastAsia="仿宋" w:hAnsi="仿宋" w:cs="宋体"/>
          <w:noProof/>
          <w:kern w:val="0"/>
          <w:sz w:val="30"/>
          <w:szCs w:val="30"/>
          <w:lang w:bidi="ar"/>
        </w:rPr>
        <w:drawing>
          <wp:inline distT="0" distB="0" distL="114300" distR="114300" wp14:anchorId="0744A1A3" wp14:editId="6EF9A82E">
            <wp:extent cx="5596255" cy="2762885"/>
            <wp:effectExtent l="0" t="0" r="4445" b="18415"/>
            <wp:docPr id="18" name="图片 5"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descr="IMG_259"/>
                    <pic:cNvPicPr>
                      <a:picLocks noChangeAspect="1"/>
                    </pic:cNvPicPr>
                  </pic:nvPicPr>
                  <pic:blipFill>
                    <a:blip r:embed="rId19"/>
                    <a:stretch>
                      <a:fillRect/>
                    </a:stretch>
                  </pic:blipFill>
                  <pic:spPr>
                    <a:xfrm>
                      <a:off x="0" y="0"/>
                      <a:ext cx="5596255" cy="2762885"/>
                    </a:xfrm>
                    <a:prstGeom prst="rect">
                      <a:avLst/>
                    </a:prstGeom>
                    <a:noFill/>
                    <a:ln w="9525">
                      <a:noFill/>
                    </a:ln>
                  </pic:spPr>
                </pic:pic>
              </a:graphicData>
            </a:graphic>
          </wp:inline>
        </w:drawing>
      </w:r>
    </w:p>
    <w:p w14:paraId="77D10E8B" w14:textId="77777777" w:rsidR="0038271B" w:rsidRDefault="0038271B" w:rsidP="007068B1">
      <w:pPr>
        <w:pStyle w:val="a7"/>
        <w:spacing w:line="560" w:lineRule="exact"/>
        <w:ind w:firstLine="600"/>
        <w:rPr>
          <w:rFonts w:ascii="仿宋" w:eastAsia="仿宋" w:hAnsi="仿宋" w:cs="仿宋_GB2312"/>
          <w:sz w:val="30"/>
          <w:szCs w:val="30"/>
        </w:rPr>
      </w:pPr>
    </w:p>
    <w:p w14:paraId="59101F03" w14:textId="77777777" w:rsidR="0038271B" w:rsidRDefault="0038271B" w:rsidP="007068B1">
      <w:pPr>
        <w:pStyle w:val="a7"/>
        <w:spacing w:line="560" w:lineRule="exact"/>
        <w:ind w:firstLine="600"/>
        <w:rPr>
          <w:rFonts w:ascii="仿宋" w:eastAsia="仿宋" w:hAnsi="仿宋" w:cs="仿宋_GB2312"/>
          <w:sz w:val="30"/>
          <w:szCs w:val="30"/>
        </w:rPr>
      </w:pPr>
    </w:p>
    <w:p w14:paraId="6202DF27" w14:textId="77777777" w:rsidR="0038271B" w:rsidRDefault="0038271B" w:rsidP="007068B1">
      <w:pPr>
        <w:pStyle w:val="a7"/>
        <w:spacing w:line="560" w:lineRule="exact"/>
        <w:ind w:firstLine="600"/>
        <w:rPr>
          <w:rFonts w:ascii="仿宋" w:eastAsia="仿宋" w:hAnsi="仿宋" w:cs="仿宋_GB2312"/>
          <w:sz w:val="30"/>
          <w:szCs w:val="30"/>
        </w:rPr>
      </w:pPr>
    </w:p>
    <w:p w14:paraId="2BEE367A" w14:textId="77777777" w:rsidR="0038271B" w:rsidRDefault="0038271B" w:rsidP="007068B1">
      <w:pPr>
        <w:pStyle w:val="a7"/>
        <w:spacing w:line="560" w:lineRule="exact"/>
        <w:ind w:firstLine="600"/>
        <w:rPr>
          <w:rFonts w:ascii="仿宋" w:eastAsia="仿宋" w:hAnsi="仿宋" w:cs="仿宋_GB2312"/>
          <w:sz w:val="30"/>
          <w:szCs w:val="30"/>
        </w:rPr>
      </w:pPr>
    </w:p>
    <w:p w14:paraId="36977321" w14:textId="2337BA2E" w:rsidR="007068B1" w:rsidRPr="007068B1" w:rsidRDefault="007068B1" w:rsidP="007068B1">
      <w:pPr>
        <w:pStyle w:val="a7"/>
        <w:spacing w:line="560" w:lineRule="exact"/>
        <w:ind w:firstLine="600"/>
        <w:rPr>
          <w:rFonts w:ascii="仿宋" w:eastAsia="仿宋" w:hAnsi="仿宋" w:cs="仿宋_GB2312"/>
          <w:sz w:val="30"/>
          <w:szCs w:val="30"/>
        </w:rPr>
      </w:pPr>
      <w:r w:rsidRPr="007068B1">
        <w:rPr>
          <w:rFonts w:ascii="仿宋" w:eastAsia="仿宋" w:hAnsi="仿宋" w:cs="仿宋_GB2312" w:hint="eastAsia"/>
          <w:sz w:val="30"/>
          <w:szCs w:val="30"/>
        </w:rPr>
        <w:lastRenderedPageBreak/>
        <w:t>注：团组织的运营者还可以在微信企业号“广东共青团”中直接审核，方便快捷。</w:t>
      </w:r>
    </w:p>
    <w:p w14:paraId="6B287F32" w14:textId="77777777" w:rsidR="007068B1" w:rsidRPr="007068B1" w:rsidRDefault="007068B1" w:rsidP="007068B1">
      <w:pPr>
        <w:jc w:val="center"/>
        <w:rPr>
          <w:rFonts w:ascii="仿宋" w:eastAsia="仿宋" w:hAnsi="仿宋"/>
          <w:b/>
          <w:sz w:val="30"/>
          <w:szCs w:val="30"/>
        </w:rPr>
      </w:pPr>
      <w:r w:rsidRPr="007068B1">
        <w:rPr>
          <w:rFonts w:ascii="仿宋" w:eastAsia="仿宋" w:hAnsi="仿宋"/>
          <w:sz w:val="30"/>
          <w:szCs w:val="30"/>
        </w:rPr>
        <w:br w:type="textWrapping" w:clear="all"/>
      </w:r>
      <w:r w:rsidRPr="007068B1">
        <w:rPr>
          <w:rFonts w:ascii="仿宋" w:eastAsia="仿宋" w:hAnsi="仿宋"/>
          <w:noProof/>
          <w:sz w:val="30"/>
          <w:szCs w:val="30"/>
        </w:rPr>
        <w:drawing>
          <wp:inline distT="0" distB="0" distL="114300" distR="114300" wp14:anchorId="7AB5CEDD" wp14:editId="2BCDF2B1">
            <wp:extent cx="3763645" cy="3219450"/>
            <wp:effectExtent l="0" t="0" r="8255" b="0"/>
            <wp:docPr id="1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6"/>
                    <pic:cNvPicPr>
                      <a:picLocks noChangeAspect="1"/>
                    </pic:cNvPicPr>
                  </pic:nvPicPr>
                  <pic:blipFill>
                    <a:blip r:embed="rId20"/>
                    <a:stretch>
                      <a:fillRect/>
                    </a:stretch>
                  </pic:blipFill>
                  <pic:spPr>
                    <a:xfrm>
                      <a:off x="0" y="0"/>
                      <a:ext cx="3763645" cy="3219450"/>
                    </a:xfrm>
                    <a:prstGeom prst="rect">
                      <a:avLst/>
                    </a:prstGeom>
                    <a:noFill/>
                    <a:ln w="9525">
                      <a:noFill/>
                    </a:ln>
                  </pic:spPr>
                </pic:pic>
              </a:graphicData>
            </a:graphic>
          </wp:inline>
        </w:drawing>
      </w:r>
    </w:p>
    <w:p w14:paraId="37E4F2A2" w14:textId="77777777" w:rsidR="0038271B" w:rsidRDefault="0038271B" w:rsidP="007068B1">
      <w:pPr>
        <w:spacing w:line="360" w:lineRule="auto"/>
        <w:ind w:right="1200"/>
        <w:jc w:val="left"/>
        <w:rPr>
          <w:rFonts w:ascii="仿宋" w:eastAsia="仿宋" w:hAnsi="仿宋"/>
          <w:sz w:val="30"/>
          <w:szCs w:val="30"/>
        </w:rPr>
        <w:sectPr w:rsidR="0038271B">
          <w:pgSz w:w="11906" w:h="16838"/>
          <w:pgMar w:top="1440" w:right="1800" w:bottom="1440" w:left="1800" w:header="851" w:footer="992" w:gutter="0"/>
          <w:cols w:space="425"/>
          <w:docGrid w:type="lines" w:linePitch="312"/>
        </w:sectPr>
      </w:pPr>
    </w:p>
    <w:p w14:paraId="36A3E3DC" w14:textId="4F4BB067" w:rsidR="007068B1" w:rsidRDefault="0038271B" w:rsidP="007068B1">
      <w:pPr>
        <w:spacing w:line="360" w:lineRule="auto"/>
        <w:ind w:right="1200"/>
        <w:jc w:val="left"/>
        <w:rPr>
          <w:rFonts w:ascii="仿宋" w:eastAsia="仿宋" w:hAnsi="仿宋"/>
          <w:sz w:val="30"/>
          <w:szCs w:val="30"/>
        </w:rPr>
      </w:pPr>
      <w:r>
        <w:rPr>
          <w:rFonts w:ascii="仿宋" w:eastAsia="仿宋" w:hAnsi="仿宋" w:hint="eastAsia"/>
          <w:sz w:val="30"/>
          <w:szCs w:val="30"/>
        </w:rPr>
        <w:lastRenderedPageBreak/>
        <w:t>附件4：</w:t>
      </w:r>
    </w:p>
    <w:p w14:paraId="68CD8094" w14:textId="3917DFA9" w:rsidR="0038271B" w:rsidRDefault="0038271B" w:rsidP="0038271B">
      <w:pPr>
        <w:spacing w:line="560" w:lineRule="exact"/>
        <w:jc w:val="center"/>
        <w:rPr>
          <w:rFonts w:ascii="方正楷体_GBK" w:eastAsia="方正楷体_GBK" w:hAnsi="方正楷体_GBK" w:cs="方正楷体_GBK"/>
          <w:sz w:val="36"/>
          <w:szCs w:val="36"/>
        </w:rPr>
      </w:pPr>
      <w:r>
        <w:rPr>
          <w:rFonts w:ascii="STZhongsong" w:eastAsia="STZhongsong" w:hAnsi="STZhongsong" w:cs="STZhongsong" w:hint="eastAsia"/>
          <w:b/>
          <w:bCs/>
          <w:sz w:val="44"/>
          <w:szCs w:val="44"/>
        </w:rPr>
        <w:t>中国共产主义青年团员组织关系介绍信</w:t>
      </w:r>
    </w:p>
    <w:tbl>
      <w:tblPr>
        <w:tblW w:w="0" w:type="auto"/>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1"/>
        <w:gridCol w:w="7570"/>
        <w:gridCol w:w="518"/>
      </w:tblGrid>
      <w:tr w:rsidR="0038271B" w14:paraId="03787C69" w14:textId="77777777" w:rsidTr="00B15A6F">
        <w:trPr>
          <w:cantSplit/>
          <w:trHeight w:val="2215"/>
        </w:trPr>
        <w:tc>
          <w:tcPr>
            <w:tcW w:w="731" w:type="dxa"/>
            <w:tcBorders>
              <w:tl2br w:val="nil"/>
              <w:tr2bl w:val="nil"/>
            </w:tcBorders>
            <w:vAlign w:val="center"/>
          </w:tcPr>
          <w:p w14:paraId="2ECA8A87" w14:textId="77777777" w:rsidR="0038271B" w:rsidRDefault="0038271B" w:rsidP="00B15A6F">
            <w:pPr>
              <w:spacing w:line="360" w:lineRule="exact"/>
              <w:jc w:val="center"/>
              <w:rPr>
                <w:rFonts w:ascii="方正仿宋_GBK" w:eastAsia="方正仿宋_GBK" w:hAnsi="方正仿宋_GBK" w:cs="方正仿宋_GBK"/>
                <w:sz w:val="28"/>
                <w:szCs w:val="28"/>
              </w:rPr>
            </w:pPr>
            <w:r>
              <w:rPr>
                <w:rFonts w:ascii="STZhongsong" w:eastAsia="STZhongsong" w:hAnsi="STZhongsong" w:cs="STZhongsong" w:hint="eastAsia"/>
                <w:b/>
                <w:bCs/>
                <w:sz w:val="36"/>
                <w:szCs w:val="36"/>
              </w:rPr>
              <w:t>团员介绍信存根</w:t>
            </w:r>
          </w:p>
        </w:tc>
        <w:tc>
          <w:tcPr>
            <w:tcW w:w="7570" w:type="dxa"/>
            <w:tcBorders>
              <w:tl2br w:val="nil"/>
              <w:tr2bl w:val="nil"/>
            </w:tcBorders>
          </w:tcPr>
          <w:p w14:paraId="2B3131F0" w14:textId="77777777" w:rsidR="0038271B" w:rsidRDefault="0038271B" w:rsidP="00B15A6F">
            <w:pPr>
              <w:spacing w:line="480" w:lineRule="exact"/>
              <w:rPr>
                <w:rFonts w:ascii="方正仿宋_GBK" w:eastAsia="方正仿宋_GBK" w:hAnsi="方正仿宋_GBK" w:cs="方正仿宋_GBK"/>
                <w:sz w:val="30"/>
                <w:szCs w:val="30"/>
              </w:rPr>
            </w:pPr>
            <w:r>
              <w:rPr>
                <w:rFonts w:ascii="方正仿宋_GBK" w:eastAsia="方正仿宋_GBK" w:hAnsi="方正仿宋_GBK" w:cs="方正仿宋_GBK" w:hint="eastAsia"/>
                <w:sz w:val="30"/>
                <w:szCs w:val="30"/>
              </w:rPr>
              <w:t xml:space="preserve">                                      第       号 </w:t>
            </w:r>
          </w:p>
          <w:p w14:paraId="19559650" w14:textId="77777777" w:rsidR="0038271B" w:rsidRDefault="0038271B" w:rsidP="00B15A6F">
            <w:pPr>
              <w:spacing w:line="480" w:lineRule="exact"/>
              <w:ind w:firstLineChars="200" w:firstLine="600"/>
              <w:rPr>
                <w:rFonts w:ascii="方正仿宋_GBK" w:eastAsia="方正仿宋_GBK" w:hAnsi="方正仿宋_GBK" w:cs="方正仿宋_GBK"/>
                <w:sz w:val="30"/>
                <w:szCs w:val="30"/>
              </w:rPr>
            </w:pPr>
            <w:r>
              <w:rPr>
                <w:rFonts w:ascii="方正仿宋_GBK" w:eastAsia="方正仿宋_GBK" w:hAnsi="方正仿宋_GBK" w:cs="方正仿宋_GBK" w:hint="eastAsia"/>
                <w:sz w:val="30"/>
                <w:szCs w:val="30"/>
                <w:u w:val="single"/>
              </w:rPr>
              <w:t xml:space="preserve">              </w:t>
            </w:r>
            <w:r>
              <w:rPr>
                <w:rFonts w:ascii="方正仿宋_GBK" w:eastAsia="方正仿宋_GBK" w:hAnsi="方正仿宋_GBK" w:cs="方正仿宋_GBK" w:hint="eastAsia"/>
                <w:sz w:val="30"/>
                <w:szCs w:val="30"/>
              </w:rPr>
              <w:t>同志系中国共产主义青年团团员，</w:t>
            </w:r>
          </w:p>
          <w:p w14:paraId="0374318A" w14:textId="77777777" w:rsidR="0038271B" w:rsidRDefault="0038271B" w:rsidP="00B15A6F">
            <w:pPr>
              <w:wordWrap w:val="0"/>
              <w:spacing w:line="480" w:lineRule="exact"/>
              <w:rPr>
                <w:rFonts w:ascii="方正仿宋_GBK" w:eastAsia="方正仿宋_GBK" w:hAnsi="方正仿宋_GBK" w:cs="方正仿宋_GBK"/>
                <w:bCs/>
                <w:sz w:val="30"/>
                <w:szCs w:val="30"/>
              </w:rPr>
            </w:pPr>
            <w:r>
              <w:rPr>
                <w:rFonts w:ascii="方正仿宋_GBK" w:eastAsia="方正仿宋_GBK" w:hAnsi="方正仿宋_GBK" w:cs="方正仿宋_GBK" w:hint="eastAsia"/>
                <w:sz w:val="30"/>
                <w:szCs w:val="30"/>
              </w:rPr>
              <w:t>组织关系由</w:t>
            </w:r>
            <w:r>
              <w:rPr>
                <w:rFonts w:ascii="方正仿宋_GBK" w:eastAsia="方正仿宋_GBK" w:hAnsi="方正仿宋_GBK" w:cs="方正仿宋_GBK" w:hint="eastAsia"/>
                <w:sz w:val="30"/>
                <w:szCs w:val="30"/>
                <w:u w:val="single"/>
              </w:rPr>
              <w:t xml:space="preserve">                                     </w:t>
            </w:r>
            <w:r>
              <w:rPr>
                <w:rFonts w:ascii="方正仿宋_GBK" w:eastAsia="方正仿宋_GBK" w:hAnsi="方正仿宋_GBK" w:cs="方正仿宋_GBK" w:hint="eastAsia"/>
                <w:sz w:val="30"/>
                <w:szCs w:val="30"/>
              </w:rPr>
              <w:t>转到</w:t>
            </w:r>
            <w:r>
              <w:rPr>
                <w:rFonts w:ascii="方正仿宋_GBK" w:eastAsia="方正仿宋_GBK" w:hAnsi="方正仿宋_GBK" w:cs="方正仿宋_GBK" w:hint="eastAsia"/>
                <w:sz w:val="30"/>
                <w:szCs w:val="30"/>
                <w:u w:val="single"/>
              </w:rPr>
              <w:t xml:space="preserve">                                            </w:t>
            </w:r>
            <w:r>
              <w:rPr>
                <w:rFonts w:ascii="方正仿宋_GBK" w:eastAsia="方正仿宋_GBK" w:hAnsi="方正仿宋_GBK" w:cs="方正仿宋_GBK" w:hint="eastAsia"/>
                <w:bCs/>
                <w:sz w:val="30"/>
                <w:szCs w:val="30"/>
              </w:rPr>
              <w:t>。</w:t>
            </w:r>
          </w:p>
          <w:p w14:paraId="1B9D30A2" w14:textId="77777777" w:rsidR="0038271B" w:rsidRDefault="0038271B" w:rsidP="00B15A6F">
            <w:pPr>
              <w:spacing w:line="480" w:lineRule="exact"/>
              <w:jc w:val="center"/>
              <w:rPr>
                <w:rFonts w:ascii="方正仿宋_GBK" w:eastAsia="方正仿宋_GBK" w:hAnsi="方正仿宋_GBK" w:cs="方正仿宋_GBK"/>
                <w:sz w:val="28"/>
                <w:szCs w:val="28"/>
              </w:rPr>
            </w:pPr>
            <w:r>
              <w:rPr>
                <w:rFonts w:ascii="方正仿宋_GBK" w:eastAsia="方正仿宋_GBK" w:hAnsi="方正仿宋_GBK" w:cs="方正仿宋_GBK" w:hint="eastAsia"/>
                <w:sz w:val="30"/>
                <w:szCs w:val="30"/>
              </w:rPr>
              <w:t xml:space="preserve">                                   年   月   日</w:t>
            </w:r>
            <w:r>
              <w:rPr>
                <w:rFonts w:ascii="方正仿宋_GBK" w:eastAsia="方正仿宋_GBK" w:hAnsi="方正仿宋_GBK" w:cs="方正仿宋_GBK" w:hint="eastAsia"/>
                <w:sz w:val="28"/>
                <w:szCs w:val="28"/>
              </w:rPr>
              <w:t xml:space="preserve">             </w:t>
            </w:r>
          </w:p>
        </w:tc>
        <w:tc>
          <w:tcPr>
            <w:tcW w:w="518" w:type="dxa"/>
            <w:tcBorders>
              <w:tl2br w:val="nil"/>
              <w:tr2bl w:val="nil"/>
            </w:tcBorders>
            <w:textDirection w:val="tbRlV"/>
            <w:vAlign w:val="center"/>
          </w:tcPr>
          <w:p w14:paraId="785F84D9" w14:textId="77777777" w:rsidR="0038271B" w:rsidRDefault="0038271B" w:rsidP="00B15A6F">
            <w:pPr>
              <w:spacing w:line="360" w:lineRule="exact"/>
              <w:ind w:left="113" w:right="113"/>
              <w:jc w:val="center"/>
              <w:rPr>
                <w:rFonts w:ascii="方正仿宋_GBK" w:eastAsia="方正仿宋_GBK" w:hAnsi="方正仿宋_GBK" w:cs="方正仿宋_GBK"/>
                <w:sz w:val="28"/>
                <w:szCs w:val="28"/>
              </w:rPr>
            </w:pPr>
            <w:r>
              <w:rPr>
                <w:rFonts w:ascii="方正仿宋_GBK" w:eastAsia="方正仿宋_GBK" w:hAnsi="方正仿宋_GBK" w:cs="方正仿宋_GBK" w:hint="eastAsia"/>
                <w:sz w:val="30"/>
                <w:szCs w:val="30"/>
              </w:rPr>
              <w:t>第一联</w:t>
            </w:r>
          </w:p>
        </w:tc>
      </w:tr>
      <w:tr w:rsidR="0038271B" w14:paraId="5DDED705" w14:textId="77777777" w:rsidTr="00B15A6F">
        <w:trPr>
          <w:cantSplit/>
          <w:trHeight w:val="235"/>
        </w:trPr>
        <w:tc>
          <w:tcPr>
            <w:tcW w:w="8819" w:type="dxa"/>
            <w:gridSpan w:val="3"/>
            <w:tcBorders>
              <w:tl2br w:val="nil"/>
              <w:tr2bl w:val="nil"/>
            </w:tcBorders>
            <w:vAlign w:val="center"/>
          </w:tcPr>
          <w:p w14:paraId="40497A1F" w14:textId="77777777" w:rsidR="0038271B" w:rsidRDefault="0038271B" w:rsidP="00B15A6F">
            <w:pPr>
              <w:spacing w:line="240" w:lineRule="exact"/>
              <w:ind w:left="113" w:right="113"/>
              <w:jc w:val="center"/>
              <w:rPr>
                <w:rFonts w:ascii="方正仿宋_GBK" w:eastAsia="方正仿宋_GBK" w:hAnsi="方正仿宋_GBK" w:cs="方正仿宋_GBK"/>
                <w:sz w:val="28"/>
                <w:szCs w:val="28"/>
              </w:rPr>
            </w:pPr>
            <w:r>
              <w:rPr>
                <w:rFonts w:ascii="方正仿宋_GBK" w:eastAsia="方正仿宋_GBK" w:hAnsi="方正仿宋_GBK" w:cs="方正仿宋_GBK" w:hint="eastAsia"/>
                <w:sz w:val="24"/>
              </w:rPr>
              <w:t>贴回执联处</w:t>
            </w:r>
          </w:p>
        </w:tc>
      </w:tr>
      <w:tr w:rsidR="0038271B" w14:paraId="164799A7" w14:textId="77777777" w:rsidTr="00B15A6F">
        <w:trPr>
          <w:cantSplit/>
          <w:trHeight w:val="261"/>
        </w:trPr>
        <w:tc>
          <w:tcPr>
            <w:tcW w:w="8819" w:type="dxa"/>
            <w:gridSpan w:val="3"/>
            <w:tcBorders>
              <w:left w:val="nil"/>
              <w:right w:val="nil"/>
            </w:tcBorders>
            <w:vAlign w:val="center"/>
          </w:tcPr>
          <w:p w14:paraId="48EBB9E6" w14:textId="77777777" w:rsidR="0038271B" w:rsidRDefault="0038271B" w:rsidP="00B15A6F">
            <w:pPr>
              <w:spacing w:line="240" w:lineRule="exact"/>
              <w:ind w:left="113" w:right="113"/>
              <w:jc w:val="right"/>
              <w:rPr>
                <w:rFonts w:ascii="方正仿宋_GBK" w:eastAsia="方正仿宋_GBK" w:hAnsi="方正仿宋_GBK" w:cs="方正仿宋_GBK"/>
                <w:sz w:val="24"/>
              </w:rPr>
            </w:pPr>
            <w:r>
              <w:rPr>
                <w:rFonts w:ascii="方正仿宋_GBK" w:eastAsia="方正仿宋_GBK" w:hAnsi="方正仿宋_GBK" w:cs="方正仿宋_GBK" w:hint="eastAsia"/>
                <w:sz w:val="24"/>
              </w:rPr>
              <w:t>（加盖骑缝章）</w:t>
            </w:r>
          </w:p>
        </w:tc>
      </w:tr>
    </w:tbl>
    <w:p w14:paraId="53DE6120" w14:textId="77777777" w:rsidR="0038271B" w:rsidRDefault="0038271B" w:rsidP="0038271B">
      <w:pPr>
        <w:spacing w:line="240" w:lineRule="exact"/>
        <w:ind w:firstLine="3600"/>
        <w:jc w:val="right"/>
        <w:rPr>
          <w:rFonts w:ascii="方正仿宋_GBK" w:eastAsia="方正仿宋_GBK" w:hAnsi="方正仿宋_GBK" w:cs="方正仿宋_GBK"/>
          <w:sz w:val="24"/>
        </w:rPr>
      </w:pPr>
      <w:r>
        <w:rPr>
          <w:rFonts w:ascii="方正仿宋_GBK" w:eastAsia="方正仿宋_GBK" w:hAnsi="方正仿宋_GBK" w:cs="方正仿宋_GBK" w:hint="eastAsia"/>
          <w:noProof/>
          <w:sz w:val="20"/>
        </w:rPr>
        <mc:AlternateContent>
          <mc:Choice Requires="wps">
            <w:drawing>
              <wp:anchor distT="0" distB="0" distL="114300" distR="114300" simplePos="0" relativeHeight="251662336" behindDoc="0" locked="0" layoutInCell="1" allowOverlap="1" wp14:anchorId="04133042" wp14:editId="6F2F0A5F">
                <wp:simplePos x="0" y="0"/>
                <wp:positionH relativeFrom="column">
                  <wp:posOffset>-55880</wp:posOffset>
                </wp:positionH>
                <wp:positionV relativeFrom="paragraph">
                  <wp:posOffset>71755</wp:posOffset>
                </wp:positionV>
                <wp:extent cx="5620385" cy="10160"/>
                <wp:effectExtent l="0" t="0" r="37465" b="27940"/>
                <wp:wrapNone/>
                <wp:docPr id="6" name="直接连接符 6"/>
                <wp:cNvGraphicFramePr/>
                <a:graphic xmlns:a="http://schemas.openxmlformats.org/drawingml/2006/main">
                  <a:graphicData uri="http://schemas.microsoft.com/office/word/2010/wordprocessingShape">
                    <wps:wsp>
                      <wps:cNvCnPr/>
                      <wps:spPr>
                        <a:xfrm flipV="1">
                          <a:off x="0" y="0"/>
                          <a:ext cx="5620385" cy="10160"/>
                        </a:xfrm>
                        <a:prstGeom prst="line">
                          <a:avLst/>
                        </a:prstGeom>
                        <a:ln w="6350" cap="flat" cmpd="sng">
                          <a:solidFill>
                            <a:srgbClr val="000000"/>
                          </a:solidFill>
                          <a:prstDash val="dash"/>
                          <a:headEnd type="none" w="med" len="med"/>
                          <a:tailEnd type="none" w="med" len="med"/>
                        </a:ln>
                        <a:effectLst/>
                      </wps:spPr>
                      <wps:bodyPr/>
                    </wps:wsp>
                  </a:graphicData>
                </a:graphic>
              </wp:anchor>
            </w:drawing>
          </mc:Choice>
          <mc:Fallback>
            <w:pict>
              <v:line w14:anchorId="697B57E4" id="直接连接符 6" o:spid="_x0000_s1026" style="position:absolute;left:0;text-align:left;flip:y;z-index:251662336;visibility:visible;mso-wrap-style:square;mso-wrap-distance-left:9pt;mso-wrap-distance-top:0;mso-wrap-distance-right:9pt;mso-wrap-distance-bottom:0;mso-position-horizontal:absolute;mso-position-horizontal-relative:text;mso-position-vertical:absolute;mso-position-vertical-relative:text" from="-4.4pt,5.65pt" to="438.1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" strokeweight=".5pt">
                <v:stroke dashstyle="dash"/>
              </v:line>
            </w:pict>
          </mc:Fallback>
        </mc:AlternateContent>
      </w:r>
      <w:r>
        <w:rPr>
          <w:rFonts w:ascii="方正仿宋_GBK" w:eastAsia="方正仿宋_GBK" w:hAnsi="方正仿宋_GBK" w:cs="方正仿宋_GBK" w:hint="eastAsia"/>
          <w:sz w:val="24"/>
        </w:rPr>
        <w:t xml:space="preserve">                                                </w:t>
      </w:r>
    </w:p>
    <w:p w14:paraId="1540F114" w14:textId="77777777" w:rsidR="0038271B" w:rsidRDefault="0038271B" w:rsidP="0038271B">
      <w:pPr>
        <w:spacing w:line="520" w:lineRule="exact"/>
        <w:jc w:val="center"/>
        <w:rPr>
          <w:rFonts w:ascii="方正仿宋_GBK" w:eastAsia="方正仿宋_GBK" w:hAnsi="方正仿宋_GBK" w:cs="方正仿宋_GBK"/>
          <w:b/>
          <w:bCs/>
          <w:sz w:val="44"/>
          <w:szCs w:val="44"/>
        </w:rPr>
      </w:pPr>
      <w:r>
        <w:rPr>
          <w:rFonts w:ascii="STZhongsong" w:eastAsia="STZhongsong" w:hAnsi="STZhongsong" w:cs="STZhongsong" w:hint="eastAsia"/>
          <w:b/>
          <w:bCs/>
          <w:sz w:val="44"/>
          <w:szCs w:val="44"/>
        </w:rPr>
        <w:t>中国共产主义青年团团员组织关系介绍信</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gridCol w:w="524"/>
      </w:tblGrid>
      <w:tr w:rsidR="0038271B" w14:paraId="0766227D" w14:textId="77777777" w:rsidTr="00B15A6F">
        <w:trPr>
          <w:cantSplit/>
          <w:trHeight w:val="2040"/>
        </w:trPr>
        <w:tc>
          <w:tcPr>
            <w:tcW w:w="8295" w:type="dxa"/>
            <w:vAlign w:val="center"/>
          </w:tcPr>
          <w:p w14:paraId="776D47AE" w14:textId="77777777" w:rsidR="0038271B" w:rsidRDefault="0038271B" w:rsidP="00B15A6F">
            <w:pPr>
              <w:spacing w:line="320" w:lineRule="exact"/>
              <w:jc w:val="right"/>
              <w:rPr>
                <w:rFonts w:ascii="方正仿宋_GBK" w:eastAsia="方正仿宋_GBK" w:hAnsi="方正仿宋_GBK" w:cs="方正仿宋_GBK"/>
                <w:sz w:val="30"/>
                <w:szCs w:val="30"/>
              </w:rPr>
            </w:pPr>
            <w:r>
              <w:rPr>
                <w:rFonts w:ascii="方正仿宋_GBK" w:eastAsia="方正仿宋_GBK" w:hAnsi="方正仿宋_GBK" w:cs="方正仿宋_GBK" w:hint="eastAsia"/>
                <w:sz w:val="30"/>
                <w:szCs w:val="30"/>
              </w:rPr>
              <w:t>第        号</w:t>
            </w:r>
          </w:p>
          <w:p w14:paraId="3663DFFD" w14:textId="77777777" w:rsidR="0038271B" w:rsidRDefault="0038271B" w:rsidP="00B15A6F">
            <w:pPr>
              <w:spacing w:line="320" w:lineRule="exact"/>
              <w:rPr>
                <w:rFonts w:ascii="方正仿宋_GBK" w:eastAsia="方正仿宋_GBK" w:hAnsi="方正仿宋_GBK" w:cs="方正仿宋_GBK"/>
                <w:sz w:val="30"/>
                <w:szCs w:val="30"/>
              </w:rPr>
            </w:pPr>
            <w:r>
              <w:rPr>
                <w:rFonts w:ascii="方正仿宋_GBK" w:eastAsia="方正仿宋_GBK" w:hAnsi="方正仿宋_GBK" w:cs="方正仿宋_GBK" w:hint="eastAsia"/>
                <w:sz w:val="30"/>
                <w:szCs w:val="30"/>
                <w:u w:val="single"/>
              </w:rPr>
              <w:t xml:space="preserve">                        </w:t>
            </w:r>
            <w:r>
              <w:rPr>
                <w:rFonts w:ascii="方正仿宋_GBK" w:eastAsia="方正仿宋_GBK" w:hAnsi="方正仿宋_GBK" w:cs="方正仿宋_GBK" w:hint="eastAsia"/>
                <w:sz w:val="30"/>
                <w:szCs w:val="30"/>
              </w:rPr>
              <w:t>：</w:t>
            </w:r>
          </w:p>
          <w:p w14:paraId="3094B777" w14:textId="77777777" w:rsidR="0038271B" w:rsidRDefault="0038271B" w:rsidP="00B15A6F">
            <w:pPr>
              <w:spacing w:line="320" w:lineRule="exact"/>
              <w:rPr>
                <w:rFonts w:ascii="方正仿宋_GBK" w:eastAsia="方正仿宋_GBK" w:hAnsi="方正仿宋_GBK" w:cs="方正仿宋_GBK"/>
                <w:sz w:val="30"/>
                <w:szCs w:val="30"/>
              </w:rPr>
            </w:pPr>
            <w:r>
              <w:rPr>
                <w:rFonts w:ascii="方正仿宋_GBK" w:eastAsia="方正仿宋_GBK" w:hAnsi="方正仿宋_GBK" w:cs="方正仿宋_GBK" w:hint="eastAsia"/>
                <w:sz w:val="30"/>
                <w:szCs w:val="30"/>
              </w:rPr>
              <w:t xml:space="preserve">    </w:t>
            </w:r>
            <w:r>
              <w:rPr>
                <w:rFonts w:ascii="方正仿宋_GBK" w:eastAsia="方正仿宋_GBK" w:hAnsi="方正仿宋_GBK" w:cs="方正仿宋_GBK" w:hint="eastAsia"/>
                <w:sz w:val="30"/>
                <w:szCs w:val="30"/>
                <w:u w:val="single"/>
              </w:rPr>
              <w:t xml:space="preserve">                </w:t>
            </w:r>
            <w:r>
              <w:rPr>
                <w:rFonts w:ascii="方正仿宋_GBK" w:eastAsia="方正仿宋_GBK" w:hAnsi="方正仿宋_GBK" w:cs="方正仿宋_GBK" w:hint="eastAsia"/>
                <w:sz w:val="30"/>
                <w:szCs w:val="30"/>
              </w:rPr>
              <w:t>同志（男/女），</w:t>
            </w:r>
            <w:r>
              <w:rPr>
                <w:rFonts w:ascii="方正仿宋_GBK" w:eastAsia="方正仿宋_GBK" w:hAnsi="方正仿宋_GBK" w:cs="方正仿宋_GBK" w:hint="eastAsia"/>
                <w:sz w:val="30"/>
                <w:szCs w:val="30"/>
                <w:u w:val="single"/>
              </w:rPr>
              <w:t xml:space="preserve">      </w:t>
            </w:r>
            <w:r>
              <w:rPr>
                <w:rFonts w:ascii="方正仿宋_GBK" w:eastAsia="方正仿宋_GBK" w:hAnsi="方正仿宋_GBK" w:cs="方正仿宋_GBK" w:hint="eastAsia"/>
                <w:sz w:val="30"/>
                <w:szCs w:val="30"/>
              </w:rPr>
              <w:t>岁，</w:t>
            </w:r>
            <w:r>
              <w:rPr>
                <w:rFonts w:ascii="方正仿宋_GBK" w:eastAsia="方正仿宋_GBK" w:hAnsi="方正仿宋_GBK" w:cs="方正仿宋_GBK" w:hint="eastAsia"/>
                <w:sz w:val="30"/>
                <w:szCs w:val="30"/>
                <w:u w:val="single"/>
              </w:rPr>
              <w:t xml:space="preserve">        </w:t>
            </w:r>
            <w:r>
              <w:rPr>
                <w:rFonts w:ascii="方正仿宋_GBK" w:eastAsia="方正仿宋_GBK" w:hAnsi="方正仿宋_GBK" w:cs="方正仿宋_GBK" w:hint="eastAsia"/>
                <w:sz w:val="30"/>
                <w:szCs w:val="30"/>
              </w:rPr>
              <w:t>族，</w:t>
            </w:r>
          </w:p>
          <w:p w14:paraId="544F1FCE" w14:textId="77777777" w:rsidR="0038271B" w:rsidRDefault="0038271B" w:rsidP="00B15A6F">
            <w:pPr>
              <w:spacing w:line="320" w:lineRule="exact"/>
              <w:rPr>
                <w:rFonts w:ascii="方正仿宋_GBK" w:eastAsia="方正仿宋_GBK" w:hAnsi="方正仿宋_GBK" w:cs="方正仿宋_GBK"/>
                <w:sz w:val="30"/>
                <w:szCs w:val="30"/>
              </w:rPr>
            </w:pPr>
            <w:r>
              <w:rPr>
                <w:rFonts w:ascii="方正仿宋_GBK" w:eastAsia="方正仿宋_GBK" w:hAnsi="方正仿宋_GBK" w:cs="方正仿宋_GBK" w:hint="eastAsia"/>
                <w:sz w:val="30"/>
                <w:szCs w:val="30"/>
              </w:rPr>
              <w:t xml:space="preserve">系中国共青团团员，身份证号码 </w:t>
            </w:r>
            <w:r>
              <w:rPr>
                <w:rFonts w:ascii="方正仿宋_GBK" w:eastAsia="方正仿宋_GBK" w:hAnsi="方正仿宋_GBK" w:cs="方正仿宋_GBK" w:hint="eastAsia"/>
                <w:sz w:val="30"/>
                <w:szCs w:val="30"/>
                <w:u w:val="single"/>
              </w:rPr>
              <w:t xml:space="preserve">                       </w:t>
            </w:r>
            <w:r>
              <w:rPr>
                <w:rFonts w:ascii="方正仿宋_GBK" w:eastAsia="方正仿宋_GBK" w:hAnsi="方正仿宋_GBK" w:cs="方正仿宋_GBK" w:hint="eastAsia"/>
                <w:sz w:val="30"/>
                <w:szCs w:val="30"/>
              </w:rPr>
              <w:t>，</w:t>
            </w:r>
          </w:p>
          <w:p w14:paraId="7A83F7ED" w14:textId="77777777" w:rsidR="0038271B" w:rsidRDefault="0038271B" w:rsidP="00B15A6F">
            <w:pPr>
              <w:spacing w:line="320" w:lineRule="exact"/>
              <w:rPr>
                <w:rFonts w:ascii="方正仿宋_GBK" w:eastAsia="方正仿宋_GBK" w:hAnsi="方正仿宋_GBK" w:cs="方正仿宋_GBK"/>
                <w:sz w:val="30"/>
                <w:szCs w:val="30"/>
              </w:rPr>
            </w:pPr>
            <w:r>
              <w:rPr>
                <w:rFonts w:ascii="方正仿宋_GBK" w:eastAsia="方正仿宋_GBK" w:hAnsi="方正仿宋_GBK" w:cs="方正仿宋_GBK" w:hint="eastAsia"/>
                <w:sz w:val="30"/>
                <w:szCs w:val="30"/>
              </w:rPr>
              <w:t>由</w:t>
            </w:r>
            <w:r>
              <w:rPr>
                <w:rFonts w:ascii="方正仿宋_GBK" w:eastAsia="方正仿宋_GBK" w:hAnsi="方正仿宋_GBK" w:cs="方正仿宋_GBK" w:hint="eastAsia"/>
                <w:sz w:val="30"/>
                <w:szCs w:val="30"/>
                <w:u w:val="single"/>
              </w:rPr>
              <w:t xml:space="preserve">                         </w:t>
            </w:r>
            <w:r>
              <w:rPr>
                <w:rFonts w:ascii="方正仿宋_GBK" w:eastAsia="方正仿宋_GBK" w:hAnsi="方正仿宋_GBK" w:cs="方正仿宋_GBK" w:hint="eastAsia"/>
                <w:sz w:val="30"/>
                <w:szCs w:val="30"/>
              </w:rPr>
              <w:t>去</w:t>
            </w:r>
            <w:r>
              <w:rPr>
                <w:rFonts w:ascii="方正仿宋_GBK" w:eastAsia="方正仿宋_GBK" w:hAnsi="方正仿宋_GBK" w:cs="方正仿宋_GBK" w:hint="eastAsia"/>
                <w:sz w:val="30"/>
                <w:szCs w:val="30"/>
                <w:u w:val="single"/>
              </w:rPr>
              <w:t xml:space="preserve">                       </w:t>
            </w:r>
            <w:r>
              <w:rPr>
                <w:rFonts w:ascii="方正仿宋_GBK" w:eastAsia="方正仿宋_GBK" w:hAnsi="方正仿宋_GBK" w:cs="方正仿宋_GBK" w:hint="eastAsia"/>
                <w:sz w:val="30"/>
                <w:szCs w:val="30"/>
              </w:rPr>
              <w:t>，请转接组织关系。该同志团费交至</w:t>
            </w:r>
            <w:r>
              <w:rPr>
                <w:rFonts w:ascii="方正仿宋_GBK" w:eastAsia="方正仿宋_GBK" w:hAnsi="方正仿宋_GBK" w:cs="方正仿宋_GBK" w:hint="eastAsia"/>
                <w:sz w:val="30"/>
                <w:szCs w:val="30"/>
                <w:u w:val="single"/>
              </w:rPr>
              <w:t xml:space="preserve">       </w:t>
            </w:r>
            <w:r>
              <w:rPr>
                <w:rFonts w:ascii="方正仿宋_GBK" w:eastAsia="方正仿宋_GBK" w:hAnsi="方正仿宋_GBK" w:cs="方正仿宋_GBK" w:hint="eastAsia"/>
                <w:sz w:val="30"/>
                <w:szCs w:val="30"/>
              </w:rPr>
              <w:t>年</w:t>
            </w:r>
            <w:r>
              <w:rPr>
                <w:rFonts w:ascii="方正仿宋_GBK" w:eastAsia="方正仿宋_GBK" w:hAnsi="方正仿宋_GBK" w:cs="方正仿宋_GBK" w:hint="eastAsia"/>
                <w:sz w:val="30"/>
                <w:szCs w:val="30"/>
                <w:u w:val="single"/>
              </w:rPr>
              <w:t xml:space="preserve">    </w:t>
            </w:r>
            <w:r>
              <w:rPr>
                <w:rFonts w:ascii="方正仿宋_GBK" w:eastAsia="方正仿宋_GBK" w:hAnsi="方正仿宋_GBK" w:cs="方正仿宋_GBK" w:hint="eastAsia"/>
                <w:sz w:val="30"/>
                <w:szCs w:val="30"/>
              </w:rPr>
              <w:t>月。</w:t>
            </w:r>
          </w:p>
          <w:p w14:paraId="33CB33FD" w14:textId="77777777" w:rsidR="0038271B" w:rsidRDefault="0038271B" w:rsidP="00B15A6F">
            <w:pPr>
              <w:spacing w:line="320" w:lineRule="exact"/>
              <w:rPr>
                <w:rFonts w:ascii="方正仿宋_GBK" w:eastAsia="方正仿宋_GBK" w:hAnsi="方正仿宋_GBK" w:cs="方正仿宋_GBK"/>
                <w:sz w:val="30"/>
                <w:szCs w:val="30"/>
              </w:rPr>
            </w:pPr>
            <w:r>
              <w:rPr>
                <w:rFonts w:ascii="方正仿宋_GBK" w:eastAsia="方正仿宋_GBK" w:hAnsi="方正仿宋_GBK" w:cs="方正仿宋_GBK" w:hint="eastAsia"/>
                <w:sz w:val="30"/>
                <w:szCs w:val="30"/>
              </w:rPr>
              <w:t>（有效期    天）</w:t>
            </w:r>
          </w:p>
          <w:p w14:paraId="1596322D" w14:textId="77777777" w:rsidR="0038271B" w:rsidRDefault="0038271B" w:rsidP="00B15A6F">
            <w:pPr>
              <w:spacing w:line="320" w:lineRule="exact"/>
              <w:ind w:firstLineChars="2200" w:firstLine="6600"/>
              <w:rPr>
                <w:rFonts w:ascii="方正仿宋_GBK" w:eastAsia="方正仿宋_GBK" w:hAnsi="方正仿宋_GBK" w:cs="方正仿宋_GBK"/>
                <w:sz w:val="30"/>
                <w:szCs w:val="30"/>
              </w:rPr>
            </w:pPr>
            <w:r>
              <w:rPr>
                <w:rFonts w:ascii="方正仿宋_GBK" w:eastAsia="方正仿宋_GBK" w:hAnsi="方正仿宋_GBK" w:cs="方正仿宋_GBK" w:hint="eastAsia"/>
                <w:sz w:val="30"/>
                <w:szCs w:val="30"/>
              </w:rPr>
              <w:t>（盖章）</w:t>
            </w:r>
          </w:p>
          <w:p w14:paraId="3E0FA3D7" w14:textId="77777777" w:rsidR="0038271B" w:rsidRDefault="0038271B" w:rsidP="00B15A6F">
            <w:pPr>
              <w:spacing w:line="320" w:lineRule="exact"/>
              <w:ind w:firstLineChars="2100" w:firstLine="6300"/>
              <w:rPr>
                <w:rFonts w:ascii="方正仿宋_GBK" w:eastAsia="方正仿宋_GBK" w:hAnsi="方正仿宋_GBK" w:cs="方正仿宋_GBK"/>
                <w:sz w:val="30"/>
                <w:szCs w:val="30"/>
              </w:rPr>
            </w:pPr>
            <w:r>
              <w:rPr>
                <w:rFonts w:ascii="方正仿宋_GBK" w:eastAsia="方正仿宋_GBK" w:hAnsi="方正仿宋_GBK" w:cs="方正仿宋_GBK" w:hint="eastAsia"/>
                <w:sz w:val="30"/>
                <w:szCs w:val="30"/>
              </w:rPr>
              <w:t>年   月  日</w:t>
            </w:r>
          </w:p>
          <w:p w14:paraId="790D517C" w14:textId="77777777" w:rsidR="0038271B" w:rsidRDefault="0038271B" w:rsidP="00B15A6F">
            <w:pPr>
              <w:spacing w:line="320" w:lineRule="exact"/>
              <w:rPr>
                <w:rFonts w:ascii="方正仿宋_GBK" w:eastAsia="方正仿宋_GBK" w:hAnsi="方正仿宋_GBK" w:cs="方正仿宋_GBK"/>
                <w:sz w:val="30"/>
                <w:szCs w:val="30"/>
              </w:rPr>
            </w:pPr>
            <w:r>
              <w:rPr>
                <w:rFonts w:ascii="方正仿宋_GBK" w:eastAsia="方正仿宋_GBK" w:hAnsi="方正仿宋_GBK" w:cs="方正仿宋_GBK" w:hint="eastAsia"/>
                <w:sz w:val="30"/>
                <w:szCs w:val="30"/>
              </w:rPr>
              <w:t>团员联系电话或其他联系方式：</w:t>
            </w:r>
          </w:p>
          <w:p w14:paraId="0EFBEED9" w14:textId="77777777" w:rsidR="0038271B" w:rsidRDefault="0038271B" w:rsidP="00B15A6F">
            <w:pPr>
              <w:spacing w:line="320" w:lineRule="exact"/>
              <w:rPr>
                <w:rFonts w:ascii="方正仿宋_GBK" w:eastAsia="方正仿宋_GBK" w:hAnsi="方正仿宋_GBK" w:cs="方正仿宋_GBK"/>
                <w:sz w:val="30"/>
                <w:szCs w:val="30"/>
              </w:rPr>
            </w:pPr>
            <w:r>
              <w:rPr>
                <w:rFonts w:ascii="方正仿宋_GBK" w:eastAsia="方正仿宋_GBK" w:hAnsi="方正仿宋_GBK" w:cs="方正仿宋_GBK" w:hint="eastAsia"/>
                <w:sz w:val="30"/>
                <w:szCs w:val="30"/>
              </w:rPr>
              <w:t>团员原所在基层团委通讯地址：</w:t>
            </w:r>
          </w:p>
          <w:p w14:paraId="7206A46A" w14:textId="77777777" w:rsidR="0038271B" w:rsidRDefault="0038271B" w:rsidP="00B15A6F">
            <w:pPr>
              <w:spacing w:line="320" w:lineRule="exact"/>
              <w:rPr>
                <w:rFonts w:ascii="方正仿宋_GBK" w:eastAsia="方正仿宋_GBK" w:hAnsi="方正仿宋_GBK" w:cs="方正仿宋_GBK"/>
                <w:sz w:val="28"/>
              </w:rPr>
            </w:pPr>
            <w:r>
              <w:rPr>
                <w:rFonts w:ascii="方正仿宋_GBK" w:eastAsia="方正仿宋_GBK" w:hAnsi="方正仿宋_GBK" w:cs="方正仿宋_GBK" w:hint="eastAsia"/>
                <w:sz w:val="30"/>
                <w:szCs w:val="30"/>
              </w:rPr>
              <w:t>联系电话：            传真：          邮编：</w:t>
            </w:r>
          </w:p>
        </w:tc>
        <w:tc>
          <w:tcPr>
            <w:tcW w:w="524" w:type="dxa"/>
            <w:tcBorders>
              <w:top w:val="single" w:sz="4" w:space="0" w:color="auto"/>
              <w:bottom w:val="single" w:sz="4" w:space="0" w:color="auto"/>
              <w:right w:val="single" w:sz="4" w:space="0" w:color="auto"/>
            </w:tcBorders>
            <w:textDirection w:val="tbRlV"/>
            <w:vAlign w:val="center"/>
          </w:tcPr>
          <w:p w14:paraId="03DE6F72" w14:textId="77777777" w:rsidR="0038271B" w:rsidRDefault="0038271B" w:rsidP="00B15A6F">
            <w:pPr>
              <w:spacing w:line="400" w:lineRule="exact"/>
              <w:ind w:left="113" w:right="113"/>
              <w:jc w:val="center"/>
              <w:rPr>
                <w:rFonts w:ascii="方正仿宋_GBK" w:eastAsia="方正仿宋_GBK" w:hAnsi="方正仿宋_GBK" w:cs="方正仿宋_GBK"/>
                <w:sz w:val="28"/>
              </w:rPr>
            </w:pPr>
            <w:r>
              <w:rPr>
                <w:rFonts w:ascii="方正仿宋_GBK" w:eastAsia="方正仿宋_GBK" w:hAnsi="方正仿宋_GBK" w:cs="方正仿宋_GBK" w:hint="eastAsia"/>
                <w:sz w:val="30"/>
                <w:szCs w:val="30"/>
              </w:rPr>
              <w:t>第二联</w:t>
            </w:r>
          </w:p>
        </w:tc>
      </w:tr>
    </w:tbl>
    <w:p w14:paraId="7445C01E" w14:textId="77777777" w:rsidR="0038271B" w:rsidRDefault="0038271B" w:rsidP="0038271B">
      <w:pPr>
        <w:spacing w:line="240" w:lineRule="exact"/>
        <w:rPr>
          <w:rFonts w:ascii="方正仿宋_GBK" w:eastAsia="方正仿宋_GBK" w:hAnsi="方正仿宋_GBK" w:cs="方正仿宋_GBK"/>
          <w:sz w:val="36"/>
        </w:rPr>
      </w:pPr>
      <w:r>
        <w:rPr>
          <w:rFonts w:ascii="方正仿宋_GBK" w:eastAsia="方正仿宋_GBK" w:hAnsi="方正仿宋_GBK" w:cs="方正仿宋_GBK" w:hint="eastAsia"/>
          <w:noProof/>
          <w:sz w:val="20"/>
        </w:rPr>
        <mc:AlternateContent>
          <mc:Choice Requires="wps">
            <w:drawing>
              <wp:anchor distT="0" distB="0" distL="114300" distR="114300" simplePos="0" relativeHeight="251663360" behindDoc="0" locked="0" layoutInCell="1" allowOverlap="1" wp14:anchorId="7AADD9C4" wp14:editId="7A882CC2">
                <wp:simplePos x="0" y="0"/>
                <wp:positionH relativeFrom="column">
                  <wp:posOffset>-22225</wp:posOffset>
                </wp:positionH>
                <wp:positionV relativeFrom="paragraph">
                  <wp:posOffset>83185</wp:posOffset>
                </wp:positionV>
                <wp:extent cx="5637530" cy="6985"/>
                <wp:effectExtent l="0" t="0" r="20320" b="31115"/>
                <wp:wrapNone/>
                <wp:docPr id="7" name="直接连接符 7"/>
                <wp:cNvGraphicFramePr/>
                <a:graphic xmlns:a="http://schemas.openxmlformats.org/drawingml/2006/main">
                  <a:graphicData uri="http://schemas.microsoft.com/office/word/2010/wordprocessingShape">
                    <wps:wsp>
                      <wps:cNvCnPr/>
                      <wps:spPr>
                        <a:xfrm flipV="1">
                          <a:off x="0" y="0"/>
                          <a:ext cx="5637530" cy="6985"/>
                        </a:xfrm>
                        <a:prstGeom prst="line">
                          <a:avLst/>
                        </a:prstGeom>
                        <a:ln w="6350" cap="flat" cmpd="sng">
                          <a:solidFill>
                            <a:srgbClr val="000000"/>
                          </a:solidFill>
                          <a:prstDash val="dash"/>
                          <a:headEnd type="none" w="med" len="med"/>
                          <a:tailEnd type="none" w="med" len="med"/>
                        </a:ln>
                        <a:effectLst/>
                      </wps:spPr>
                      <wps:bodyPr/>
                    </wps:wsp>
                  </a:graphicData>
                </a:graphic>
              </wp:anchor>
            </w:drawing>
          </mc:Choice>
          <mc:Fallback>
            <w:pict>
              <v:line w14:anchorId="6C194A4C" id="直接连接符 7" o:spid="_x0000_s1026" style="position:absolute;left:0;text-align:left;flip:y;z-index:251663360;visibility:visible;mso-wrap-style:square;mso-wrap-distance-left:9pt;mso-wrap-distance-top:0;mso-wrap-distance-right:9pt;mso-wrap-distance-bottom:0;mso-position-horizontal:absolute;mso-position-horizontal-relative:text;mso-position-vertical:absolute;mso-position-vertical-relative:text" from="-1.75pt,6.55pt" to="442.1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" strokeweight=".5pt">
                <v:stroke dashstyle="dash"/>
              </v:line>
            </w:pict>
          </mc:Fallback>
        </mc:AlternateContent>
      </w:r>
    </w:p>
    <w:p w14:paraId="32E82D45" w14:textId="77777777" w:rsidR="0038271B" w:rsidRDefault="0038271B" w:rsidP="0038271B">
      <w:pPr>
        <w:spacing w:line="400" w:lineRule="exact"/>
        <w:jc w:val="center"/>
        <w:rPr>
          <w:rFonts w:ascii="STZhongsong" w:eastAsia="STZhongsong" w:hAnsi="STZhongsong" w:cs="STZhongsong"/>
          <w:b/>
          <w:bCs/>
          <w:sz w:val="36"/>
          <w:szCs w:val="36"/>
        </w:rPr>
      </w:pPr>
      <w:r>
        <w:rPr>
          <w:rFonts w:ascii="STZhongsong" w:eastAsia="STZhongsong" w:hAnsi="STZhongsong" w:cs="STZhongsong" w:hint="eastAsia"/>
          <w:b/>
          <w:bCs/>
          <w:sz w:val="36"/>
          <w:szCs w:val="36"/>
        </w:rPr>
        <w:t>中国共产主义青年团团员组织关系介绍信回执联</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5"/>
        <w:gridCol w:w="524"/>
      </w:tblGrid>
      <w:tr w:rsidR="0038271B" w14:paraId="049F6106" w14:textId="77777777" w:rsidTr="00B15A6F">
        <w:trPr>
          <w:cantSplit/>
          <w:trHeight w:val="2295"/>
        </w:trPr>
        <w:tc>
          <w:tcPr>
            <w:tcW w:w="8295" w:type="dxa"/>
            <w:vAlign w:val="center"/>
          </w:tcPr>
          <w:p w14:paraId="101D78FA" w14:textId="77777777" w:rsidR="0038271B" w:rsidRDefault="0038271B" w:rsidP="00B15A6F">
            <w:pPr>
              <w:spacing w:line="320" w:lineRule="exact"/>
              <w:jc w:val="right"/>
              <w:rPr>
                <w:rFonts w:ascii="方正仿宋_GBK" w:eastAsia="方正仿宋_GBK" w:hAnsi="方正仿宋_GBK" w:cs="方正仿宋_GBK"/>
                <w:sz w:val="30"/>
                <w:szCs w:val="30"/>
                <w:u w:val="single"/>
              </w:rPr>
            </w:pPr>
            <w:r>
              <w:rPr>
                <w:rFonts w:ascii="方正仿宋_GBK" w:eastAsia="方正仿宋_GBK" w:hAnsi="方正仿宋_GBK" w:cs="方正仿宋_GBK" w:hint="eastAsia"/>
                <w:sz w:val="30"/>
                <w:szCs w:val="30"/>
              </w:rPr>
              <w:t>第        号</w:t>
            </w:r>
          </w:p>
          <w:p w14:paraId="55B6B82E" w14:textId="77777777" w:rsidR="0038271B" w:rsidRDefault="0038271B" w:rsidP="00B15A6F">
            <w:pPr>
              <w:spacing w:line="320" w:lineRule="exact"/>
              <w:rPr>
                <w:rFonts w:ascii="方正仿宋_GBK" w:eastAsia="方正仿宋_GBK" w:hAnsi="方正仿宋_GBK" w:cs="方正仿宋_GBK"/>
                <w:sz w:val="30"/>
                <w:szCs w:val="30"/>
              </w:rPr>
            </w:pPr>
            <w:r>
              <w:rPr>
                <w:rFonts w:ascii="方正仿宋_GBK" w:eastAsia="方正仿宋_GBK" w:hAnsi="方正仿宋_GBK" w:cs="方正仿宋_GBK" w:hint="eastAsia"/>
                <w:sz w:val="30"/>
                <w:szCs w:val="30"/>
                <w:u w:val="single"/>
              </w:rPr>
              <w:t xml:space="preserve">                        </w:t>
            </w:r>
            <w:r>
              <w:rPr>
                <w:rFonts w:ascii="方正仿宋_GBK" w:eastAsia="方正仿宋_GBK" w:hAnsi="方正仿宋_GBK" w:cs="方正仿宋_GBK" w:hint="eastAsia"/>
                <w:sz w:val="30"/>
                <w:szCs w:val="30"/>
              </w:rPr>
              <w:t>：</w:t>
            </w:r>
          </w:p>
          <w:p w14:paraId="5DC4A0BD" w14:textId="77777777" w:rsidR="0038271B" w:rsidRDefault="0038271B" w:rsidP="00B15A6F">
            <w:pPr>
              <w:spacing w:line="320" w:lineRule="exact"/>
              <w:rPr>
                <w:rFonts w:ascii="方正仿宋_GBK" w:eastAsia="方正仿宋_GBK" w:hAnsi="方正仿宋_GBK" w:cs="方正仿宋_GBK"/>
                <w:sz w:val="30"/>
                <w:szCs w:val="30"/>
              </w:rPr>
            </w:pPr>
          </w:p>
          <w:p w14:paraId="5B575F4E" w14:textId="77777777" w:rsidR="0038271B" w:rsidRDefault="0038271B" w:rsidP="00B15A6F">
            <w:pPr>
              <w:spacing w:line="320" w:lineRule="exact"/>
              <w:rPr>
                <w:rFonts w:ascii="方正仿宋_GBK" w:eastAsia="方正仿宋_GBK" w:hAnsi="方正仿宋_GBK" w:cs="方正仿宋_GBK"/>
                <w:sz w:val="30"/>
                <w:szCs w:val="30"/>
              </w:rPr>
            </w:pPr>
            <w:r>
              <w:rPr>
                <w:rFonts w:ascii="方正仿宋_GBK" w:eastAsia="方正仿宋_GBK" w:hAnsi="方正仿宋_GBK" w:cs="方正仿宋_GBK" w:hint="eastAsia"/>
                <w:sz w:val="30"/>
                <w:szCs w:val="30"/>
              </w:rPr>
              <w:t xml:space="preserve">    </w:t>
            </w:r>
            <w:r>
              <w:rPr>
                <w:rFonts w:ascii="方正仿宋_GBK" w:eastAsia="方正仿宋_GBK" w:hAnsi="方正仿宋_GBK" w:cs="方正仿宋_GBK" w:hint="eastAsia"/>
                <w:sz w:val="30"/>
                <w:szCs w:val="30"/>
                <w:u w:val="single"/>
              </w:rPr>
              <w:t xml:space="preserve">           </w:t>
            </w:r>
            <w:r>
              <w:rPr>
                <w:rFonts w:ascii="方正仿宋_GBK" w:eastAsia="方正仿宋_GBK" w:hAnsi="方正仿宋_GBK" w:cs="方正仿宋_GBK" w:hint="eastAsia"/>
                <w:sz w:val="30"/>
                <w:szCs w:val="30"/>
              </w:rPr>
              <w:t>同志的团员组织关系已转达我处，特此回复。</w:t>
            </w:r>
          </w:p>
          <w:p w14:paraId="41F01BB6" w14:textId="77777777" w:rsidR="0038271B" w:rsidRDefault="0038271B" w:rsidP="00B15A6F">
            <w:pPr>
              <w:spacing w:line="320" w:lineRule="exact"/>
              <w:ind w:firstLineChars="2200" w:firstLine="6600"/>
              <w:rPr>
                <w:rFonts w:ascii="方正仿宋_GBK" w:eastAsia="方正仿宋_GBK" w:hAnsi="方正仿宋_GBK" w:cs="方正仿宋_GBK"/>
                <w:sz w:val="30"/>
                <w:szCs w:val="30"/>
              </w:rPr>
            </w:pPr>
            <w:r>
              <w:rPr>
                <w:rFonts w:ascii="方正仿宋_GBK" w:eastAsia="方正仿宋_GBK" w:hAnsi="方正仿宋_GBK" w:cs="方正仿宋_GBK" w:hint="eastAsia"/>
                <w:sz w:val="30"/>
                <w:szCs w:val="30"/>
              </w:rPr>
              <w:t>（盖章）</w:t>
            </w:r>
          </w:p>
          <w:p w14:paraId="3363EFEE" w14:textId="77777777" w:rsidR="0038271B" w:rsidRDefault="0038271B" w:rsidP="00B15A6F">
            <w:pPr>
              <w:spacing w:line="320" w:lineRule="exact"/>
              <w:ind w:firstLineChars="2100" w:firstLine="6300"/>
              <w:rPr>
                <w:rFonts w:ascii="方正仿宋_GBK" w:eastAsia="方正仿宋_GBK" w:hAnsi="方正仿宋_GBK" w:cs="方正仿宋_GBK"/>
                <w:sz w:val="30"/>
                <w:szCs w:val="30"/>
              </w:rPr>
            </w:pPr>
            <w:r>
              <w:rPr>
                <w:rFonts w:ascii="方正仿宋_GBK" w:eastAsia="方正仿宋_GBK" w:hAnsi="方正仿宋_GBK" w:cs="方正仿宋_GBK" w:hint="eastAsia"/>
                <w:sz w:val="30"/>
                <w:szCs w:val="30"/>
              </w:rPr>
              <w:t>年  月  日</w:t>
            </w:r>
          </w:p>
          <w:p w14:paraId="1BF85CFF" w14:textId="77777777" w:rsidR="0038271B" w:rsidRDefault="0038271B" w:rsidP="00B15A6F">
            <w:pPr>
              <w:spacing w:line="320" w:lineRule="exact"/>
              <w:rPr>
                <w:rFonts w:ascii="方正仿宋_GBK" w:eastAsia="方正仿宋_GBK" w:hAnsi="方正仿宋_GBK" w:cs="方正仿宋_GBK"/>
                <w:sz w:val="28"/>
              </w:rPr>
            </w:pPr>
            <w:r>
              <w:rPr>
                <w:rFonts w:ascii="方正仿宋_GBK" w:eastAsia="方正仿宋_GBK" w:hAnsi="方正仿宋_GBK" w:cs="方正仿宋_GBK" w:hint="eastAsia"/>
                <w:sz w:val="30"/>
                <w:szCs w:val="30"/>
              </w:rPr>
              <w:t>经办人：              联系电话：</w:t>
            </w:r>
          </w:p>
        </w:tc>
        <w:tc>
          <w:tcPr>
            <w:tcW w:w="524" w:type="dxa"/>
            <w:tcBorders>
              <w:top w:val="single" w:sz="4" w:space="0" w:color="auto"/>
              <w:bottom w:val="single" w:sz="4" w:space="0" w:color="auto"/>
              <w:right w:val="single" w:sz="4" w:space="0" w:color="auto"/>
            </w:tcBorders>
            <w:textDirection w:val="tbRlV"/>
            <w:vAlign w:val="center"/>
          </w:tcPr>
          <w:p w14:paraId="22146CD1" w14:textId="77777777" w:rsidR="0038271B" w:rsidRDefault="0038271B" w:rsidP="00B15A6F">
            <w:pPr>
              <w:spacing w:line="400" w:lineRule="exact"/>
              <w:ind w:left="113" w:right="113"/>
              <w:jc w:val="center"/>
              <w:rPr>
                <w:rFonts w:ascii="方正仿宋_GBK" w:eastAsia="方正仿宋_GBK" w:hAnsi="方正仿宋_GBK" w:cs="方正仿宋_GBK"/>
                <w:sz w:val="28"/>
              </w:rPr>
            </w:pPr>
            <w:r>
              <w:rPr>
                <w:rFonts w:ascii="方正仿宋_GBK" w:eastAsia="方正仿宋_GBK" w:hAnsi="方正仿宋_GBK" w:cs="方正仿宋_GBK" w:hint="eastAsia"/>
                <w:sz w:val="30"/>
                <w:szCs w:val="30"/>
              </w:rPr>
              <w:t>第三联</w:t>
            </w:r>
          </w:p>
        </w:tc>
      </w:tr>
    </w:tbl>
    <w:p w14:paraId="7159E783" w14:textId="77777777" w:rsidR="0038271B" w:rsidRDefault="0038271B" w:rsidP="0038271B">
      <w:pPr>
        <w:spacing w:line="280" w:lineRule="exact"/>
        <w:jc w:val="left"/>
        <w:rPr>
          <w:rFonts w:ascii="方正仿宋_GBK" w:eastAsia="方正仿宋_GBK" w:hAnsi="方正仿宋_GBK" w:cs="方正仿宋_GBK"/>
          <w:sz w:val="24"/>
        </w:rPr>
      </w:pPr>
      <w:r>
        <w:rPr>
          <w:rFonts w:ascii="方正仿宋_GBK" w:eastAsia="方正仿宋_GBK" w:hAnsi="方正仿宋_GBK" w:cs="方正仿宋_GBK" w:hint="eastAsia"/>
          <w:sz w:val="24"/>
        </w:rPr>
        <w:t>注：1.《中国共产主义青年团团员组织关系介绍信》回执联应由接收团员组织关系的基层团委在接收团员后一个月内邮寄或传真至团员原所在基层团委；</w:t>
      </w:r>
    </w:p>
    <w:p w14:paraId="03D4F991" w14:textId="77777777" w:rsidR="00007322" w:rsidRDefault="0038271B" w:rsidP="0038271B">
      <w:pPr>
        <w:spacing w:line="280" w:lineRule="exact"/>
        <w:rPr>
          <w:rFonts w:ascii="方正仿宋_GBK" w:eastAsia="方正仿宋_GBK" w:hAnsi="方正仿宋_GBK" w:cs="方正仿宋_GBK"/>
          <w:sz w:val="24"/>
        </w:rPr>
        <w:sectPr w:rsidR="00007322">
          <w:pgSz w:w="11906" w:h="16838"/>
          <w:pgMar w:top="1440" w:right="1800" w:bottom="1440" w:left="1800" w:header="851" w:footer="992" w:gutter="0"/>
          <w:cols w:space="425"/>
          <w:docGrid w:type="lines" w:linePitch="312"/>
        </w:sectPr>
      </w:pPr>
      <w:r>
        <w:rPr>
          <w:rFonts w:ascii="方正仿宋_GBK" w:eastAsia="方正仿宋_GBK" w:hAnsi="方正仿宋_GBK" w:cs="方正仿宋_GBK" w:hint="eastAsia"/>
          <w:sz w:val="24"/>
        </w:rPr>
        <w:t>2.广东省共青团员应通过“智慧团建”系统转接组织关系，一般不需开具介绍信；如转部队、武警、保密涉密单位等非共青团广东省委管辖团组织的，应通过“智慧团建”系统办理转接并申请开具纸质版介绍信</w:t>
      </w:r>
    </w:p>
    <w:p w14:paraId="003E8B3E" w14:textId="7BC5CDDA" w:rsidR="00C208C1" w:rsidRPr="00234A9C" w:rsidRDefault="00C208C1" w:rsidP="00496003">
      <w:pPr>
        <w:tabs>
          <w:tab w:val="left" w:pos="1342"/>
        </w:tabs>
        <w:rPr>
          <w:rFonts w:ascii="仿宋" w:eastAsia="仿宋" w:hAnsi="仿宋" w:hint="eastAsia"/>
          <w:sz w:val="30"/>
          <w:szCs w:val="30"/>
        </w:rPr>
      </w:pPr>
    </w:p>
    <w:sectPr w:rsidR="00C208C1" w:rsidRPr="00234A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FD053E" w14:textId="77777777" w:rsidR="008204A1" w:rsidRDefault="008204A1" w:rsidP="007D4E1E">
      <w:r>
        <w:separator/>
      </w:r>
    </w:p>
  </w:endnote>
  <w:endnote w:type="continuationSeparator" w:id="0">
    <w:p w14:paraId="34227F18" w14:textId="77777777" w:rsidR="008204A1" w:rsidRDefault="008204A1" w:rsidP="007D4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楷体">
    <w:altName w:val="楷体_GB2312"/>
    <w:panose1 w:val="02010609060101010101"/>
    <w:charset w:val="86"/>
    <w:family w:val="modern"/>
    <w:pitch w:val="fixed"/>
    <w:sig w:usb0="800002BF" w:usb1="38CF7CFA" w:usb2="00000016" w:usb3="00000000" w:csb0="00040001" w:csb1="00000000"/>
  </w:font>
  <w:font w:name="STZhongsong">
    <w:altName w:val="华文中宋"/>
    <w:charset w:val="86"/>
    <w:family w:val="auto"/>
    <w:pitch w:val="variable"/>
    <w:sig w:usb0="00000287" w:usb1="080F0000" w:usb2="00000010" w:usb3="00000000" w:csb0="0004009F" w:csb1="00000000"/>
  </w:font>
  <w:font w:name="方正楷体_GBK">
    <w:altName w:val="微软雅黑"/>
    <w:charset w:val="86"/>
    <w:family w:val="auto"/>
    <w:pitch w:val="default"/>
    <w:sig w:usb0="00000000" w:usb1="00000000" w:usb2="00000000" w:usb3="00000000" w:csb0="00040000" w:csb1="00000000"/>
  </w:font>
  <w:font w:name="方正仿宋_GBK">
    <w:altName w:val="微软雅黑"/>
    <w:charset w:val="86"/>
    <w:family w:val="auto"/>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8C991" w14:textId="77777777" w:rsidR="008204A1" w:rsidRDefault="008204A1" w:rsidP="007D4E1E">
      <w:r>
        <w:separator/>
      </w:r>
    </w:p>
  </w:footnote>
  <w:footnote w:type="continuationSeparator" w:id="0">
    <w:p w14:paraId="49069107" w14:textId="77777777" w:rsidR="008204A1" w:rsidRDefault="008204A1" w:rsidP="007D4E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3D7408"/>
    <w:multiLevelType w:val="hybridMultilevel"/>
    <w:tmpl w:val="CCB4AF62"/>
    <w:lvl w:ilvl="0" w:tplc="E8965B60">
      <w:start w:val="1"/>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89C"/>
    <w:rsid w:val="00000984"/>
    <w:rsid w:val="00007322"/>
    <w:rsid w:val="000D3D98"/>
    <w:rsid w:val="001D58A5"/>
    <w:rsid w:val="00234A9C"/>
    <w:rsid w:val="00267463"/>
    <w:rsid w:val="00293999"/>
    <w:rsid w:val="0031641D"/>
    <w:rsid w:val="00336BAB"/>
    <w:rsid w:val="0038271B"/>
    <w:rsid w:val="003B41FF"/>
    <w:rsid w:val="003E25CC"/>
    <w:rsid w:val="00462035"/>
    <w:rsid w:val="00496003"/>
    <w:rsid w:val="004A51AC"/>
    <w:rsid w:val="005E0F32"/>
    <w:rsid w:val="005F1666"/>
    <w:rsid w:val="005F2E2A"/>
    <w:rsid w:val="006C0087"/>
    <w:rsid w:val="007068B1"/>
    <w:rsid w:val="007A7BEE"/>
    <w:rsid w:val="007D4E1E"/>
    <w:rsid w:val="00804935"/>
    <w:rsid w:val="0081589C"/>
    <w:rsid w:val="008204A1"/>
    <w:rsid w:val="008A6184"/>
    <w:rsid w:val="008E0506"/>
    <w:rsid w:val="00A32079"/>
    <w:rsid w:val="00A63710"/>
    <w:rsid w:val="00A90029"/>
    <w:rsid w:val="00A950E0"/>
    <w:rsid w:val="00B15A6F"/>
    <w:rsid w:val="00BA04D7"/>
    <w:rsid w:val="00C208C1"/>
    <w:rsid w:val="00FB75F2"/>
    <w:rsid w:val="00FE0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CB248D"/>
  <w15:chartTrackingRefBased/>
  <w15:docId w15:val="{2F8D389D-F1AB-40EE-9D51-92D6B6E8C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4E1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D4E1E"/>
    <w:rPr>
      <w:sz w:val="18"/>
      <w:szCs w:val="18"/>
    </w:rPr>
  </w:style>
  <w:style w:type="paragraph" w:styleId="a5">
    <w:name w:val="footer"/>
    <w:basedOn w:val="a"/>
    <w:link w:val="a6"/>
    <w:uiPriority w:val="99"/>
    <w:unhideWhenUsed/>
    <w:rsid w:val="007D4E1E"/>
    <w:pPr>
      <w:tabs>
        <w:tab w:val="center" w:pos="4153"/>
        <w:tab w:val="right" w:pos="8306"/>
      </w:tabs>
      <w:snapToGrid w:val="0"/>
      <w:jc w:val="left"/>
    </w:pPr>
    <w:rPr>
      <w:sz w:val="18"/>
      <w:szCs w:val="18"/>
    </w:rPr>
  </w:style>
  <w:style w:type="character" w:customStyle="1" w:styleId="a6">
    <w:name w:val="页脚 字符"/>
    <w:basedOn w:val="a0"/>
    <w:link w:val="a5"/>
    <w:uiPriority w:val="99"/>
    <w:rsid w:val="007D4E1E"/>
    <w:rPr>
      <w:sz w:val="18"/>
      <w:szCs w:val="18"/>
    </w:rPr>
  </w:style>
  <w:style w:type="paragraph" w:styleId="a7">
    <w:name w:val="List Paragraph"/>
    <w:basedOn w:val="a"/>
    <w:uiPriority w:val="34"/>
    <w:qFormat/>
    <w:rsid w:val="007D4E1E"/>
    <w:pPr>
      <w:ind w:firstLineChars="200" w:firstLine="420"/>
    </w:pPr>
  </w:style>
  <w:style w:type="paragraph" w:styleId="a8">
    <w:name w:val="Normal (Web)"/>
    <w:basedOn w:val="a"/>
    <w:uiPriority w:val="99"/>
    <w:unhideWhenUsed/>
    <w:qFormat/>
    <w:rsid w:val="007D4E1E"/>
    <w:pPr>
      <w:widowControl/>
      <w:spacing w:before="100" w:beforeAutospacing="1" w:after="100" w:afterAutospacing="1"/>
      <w:jc w:val="left"/>
    </w:pPr>
    <w:rPr>
      <w:rFonts w:ascii="宋体" w:eastAsia="宋体" w:hAnsi="宋体" w:cs="宋体"/>
      <w:kern w:val="0"/>
      <w:sz w:val="24"/>
      <w:szCs w:val="24"/>
    </w:rPr>
  </w:style>
  <w:style w:type="character" w:styleId="a9">
    <w:name w:val="Strong"/>
    <w:basedOn w:val="a0"/>
    <w:uiPriority w:val="22"/>
    <w:qFormat/>
    <w:rsid w:val="007D4E1E"/>
    <w:rPr>
      <w:b/>
      <w:bCs/>
    </w:rPr>
  </w:style>
  <w:style w:type="character" w:styleId="aa">
    <w:name w:val="annotation reference"/>
    <w:basedOn w:val="a0"/>
    <w:uiPriority w:val="99"/>
    <w:semiHidden/>
    <w:unhideWhenUsed/>
    <w:rsid w:val="00804935"/>
    <w:rPr>
      <w:sz w:val="21"/>
      <w:szCs w:val="21"/>
    </w:rPr>
  </w:style>
  <w:style w:type="paragraph" w:styleId="ab">
    <w:name w:val="annotation text"/>
    <w:basedOn w:val="a"/>
    <w:link w:val="ac"/>
    <w:uiPriority w:val="99"/>
    <w:semiHidden/>
    <w:unhideWhenUsed/>
    <w:rsid w:val="00804935"/>
    <w:pPr>
      <w:jc w:val="left"/>
    </w:pPr>
  </w:style>
  <w:style w:type="character" w:customStyle="1" w:styleId="ac">
    <w:name w:val="批注文字 字符"/>
    <w:basedOn w:val="a0"/>
    <w:link w:val="ab"/>
    <w:uiPriority w:val="99"/>
    <w:semiHidden/>
    <w:rsid w:val="00804935"/>
  </w:style>
  <w:style w:type="paragraph" w:styleId="ad">
    <w:name w:val="annotation subject"/>
    <w:basedOn w:val="ab"/>
    <w:next w:val="ab"/>
    <w:link w:val="ae"/>
    <w:uiPriority w:val="99"/>
    <w:semiHidden/>
    <w:unhideWhenUsed/>
    <w:rsid w:val="00804935"/>
    <w:rPr>
      <w:b/>
      <w:bCs/>
    </w:rPr>
  </w:style>
  <w:style w:type="character" w:customStyle="1" w:styleId="ae">
    <w:name w:val="批注主题 字符"/>
    <w:basedOn w:val="ac"/>
    <w:link w:val="ad"/>
    <w:uiPriority w:val="99"/>
    <w:semiHidden/>
    <w:rsid w:val="008049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D853590-1FC7-46DA-B1FA-4C4147FC6467}">
  <we:reference id="wa104099688" version="1.3.0.0" store="zh-CN"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74AA14-0B63-45E7-8CF2-9A22F28F6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17</Pages>
  <Words>831</Words>
  <Characters>4738</Characters>
  <Application>Microsoft Office Word</Application>
  <DocSecurity>0</DocSecurity>
  <Lines>39</Lines>
  <Paragraphs>11</Paragraphs>
  <ScaleCrop>false</ScaleCrop>
  <Company/>
  <LinksUpToDate>false</LinksUpToDate>
  <CharactersWithSpaces>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Liao zx</dc:creator>
  <cp:keywords/>
  <dc:description/>
  <cp:lastModifiedBy>Liao zx</cp:lastModifiedBy>
  <cp:revision>11</cp:revision>
  <dcterms:created xsi:type="dcterms:W3CDTF">2021-04-25T02:14:00Z</dcterms:created>
  <dcterms:modified xsi:type="dcterms:W3CDTF">2021-04-25T05:00:00Z</dcterms:modified>
</cp:coreProperties>
</file>