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default" w:ascii="Times New Roman" w:hAnsi="Times New Roman" w:eastAsia="方正黑体_GBK" w:cs="Times New Roman"/>
          <w:lang w:val="en-US" w:eastAsia="zh-CN"/>
        </w:rPr>
      </w:pPr>
      <w:bookmarkStart w:id="1" w:name="_GoBack"/>
      <w:r>
        <w:rPr>
          <w:rFonts w:hint="eastAsia" w:eastAsia="方正黑体_GBK" w:cs="Times New Roman"/>
          <w:lang w:val="en-US" w:eastAsia="zh-CN"/>
        </w:rPr>
        <w:t>附表</w:t>
      </w:r>
      <w:r>
        <w:rPr>
          <w:rFonts w:hint="eastAsia" w:ascii="Times New Roman" w:hAnsi="Times New Roman" w:eastAsia="方正黑体_GBK" w:cs="Times New Roman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失联团员核查认定记录表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失联团员核查认定记录表</w:t>
      </w:r>
      <w:bookmarkEnd w:id="0"/>
    </w:p>
    <w:bookmarkEnd w:id="1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1545"/>
        <w:gridCol w:w="2925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核查对象姓名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sz w:val="32"/>
                <w:szCs w:val="32"/>
                <w:vertAlign w:val="baseline"/>
                <w:lang w:val="en-US" w:eastAsia="zh-CN"/>
              </w:rPr>
              <w:t xml:space="preserve">    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失联前隶属团支部</w:t>
            </w:r>
          </w:p>
        </w:tc>
        <w:tc>
          <w:tcPr>
            <w:tcW w:w="2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2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核查过程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2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第一次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核查</w:t>
            </w:r>
          </w:p>
        </w:tc>
        <w:tc>
          <w:tcPr>
            <w:tcW w:w="675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核查时间：     年   月   日   时   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核查方式：电话（ ）微信/邮件（ ）走访（ 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核查结果：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经手人：             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2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第二次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核查</w:t>
            </w:r>
          </w:p>
        </w:tc>
        <w:tc>
          <w:tcPr>
            <w:tcW w:w="675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核查时间：     年   月   日   时   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核查方式：电话（ ）微信/邮件（ ）走访（ 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核查结果：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经手人：             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2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第三次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核查</w:t>
            </w:r>
          </w:p>
        </w:tc>
        <w:tc>
          <w:tcPr>
            <w:tcW w:w="675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核查时间：     年   月   日   时   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核查方式：电话（ ）微信/邮件（ ）走访（ 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核查结果：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经手人：             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2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第四次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核查</w:t>
            </w:r>
          </w:p>
        </w:tc>
        <w:tc>
          <w:tcPr>
            <w:tcW w:w="675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核查时间：     年   月   日   时   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核查方式：电话（ ）微信/邮件（ ）走访（ 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核查结果：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经手人：             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第五次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核查</w:t>
            </w:r>
          </w:p>
        </w:tc>
        <w:tc>
          <w:tcPr>
            <w:tcW w:w="675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核查时间：     年   月   日   时   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核查方式：电话（ ）微信/邮件（ ）走访（ 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核查结果：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经手人：             证明人：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22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认定核查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  <w:t>结果</w:t>
            </w:r>
          </w:p>
        </w:tc>
        <w:tc>
          <w:tcPr>
            <w:tcW w:w="675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负责人签名：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vertAlign w:val="baseline"/>
                <w:lang w:val="en-US" w:eastAsia="zh-CN"/>
              </w:rPr>
              <w:t>基层团委：（盖章）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0560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autoRedefine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2024-05-16T18:47:50Z</dcterms:created>
  <dc:creator>ly</dc:creator>
  <cp:lastModifiedBy>明月别枝.</cp:lastModifiedBy>
  <dcterms:modified xsi:type="dcterms:W3CDTF">2024-05-16T18:48:20Z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0BD94DCB4BD544ECABB48A1B7D3FFADC_13</vt:lpwstr>
  </property>
</Properties>
</file>